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3E" w:rsidRDefault="00266AEF">
      <w:pPr>
        <w:adjustRightInd/>
        <w:spacing w:line="280" w:lineRule="exact"/>
        <w:rPr>
          <w:rFonts w:ascii="ＭＳ 明朝" w:cs="Times New Roman"/>
        </w:rPr>
      </w:pPr>
      <w:r>
        <w:rPr>
          <w:rFonts w:cs="Times New Roman"/>
        </w:rPr>
        <w:t xml:space="preserve">                                         </w:t>
      </w:r>
    </w:p>
    <w:p w:rsidR="0076493E" w:rsidRPr="008A0807" w:rsidRDefault="00266AEF">
      <w:pPr>
        <w:adjustRightInd/>
        <w:spacing w:line="280" w:lineRule="exact"/>
        <w:jc w:val="center"/>
        <w:rPr>
          <w:rFonts w:ascii="ＭＳ 明朝" w:cs="Times New Roman"/>
          <w:sz w:val="24"/>
          <w:szCs w:val="24"/>
        </w:rPr>
      </w:pPr>
      <w:r w:rsidRPr="008A0807">
        <w:rPr>
          <w:rFonts w:ascii="ＭＳ 明朝" w:eastAsia="ＭＳ ゴシック" w:cs="ＭＳ ゴシック" w:hint="eastAsia"/>
          <w:sz w:val="24"/>
          <w:szCs w:val="24"/>
        </w:rPr>
        <w:t>調査研究助成金交付規程</w:t>
      </w:r>
    </w:p>
    <w:p w:rsidR="008A0807" w:rsidRDefault="00266AEF">
      <w:pPr>
        <w:adjustRightInd/>
        <w:spacing w:line="280" w:lineRule="exact"/>
        <w:rPr>
          <w:rFonts w:cs="Times New Roman"/>
        </w:rPr>
      </w:pPr>
      <w:r>
        <w:rPr>
          <w:rFonts w:cs="Times New Roman"/>
        </w:rPr>
        <w:t xml:space="preserve">                                        </w:t>
      </w:r>
    </w:p>
    <w:p w:rsidR="0076493E" w:rsidRDefault="00266AEF">
      <w:pPr>
        <w:adjustRightInd/>
        <w:spacing w:line="280" w:lineRule="exact"/>
        <w:rPr>
          <w:rFonts w:ascii="ＭＳ 明朝" w:cs="Times New Roman"/>
        </w:rPr>
      </w:pPr>
      <w:r>
        <w:rPr>
          <w:rFonts w:cs="Times New Roman"/>
        </w:rPr>
        <w:t xml:space="preserve"> </w:t>
      </w:r>
    </w:p>
    <w:p w:rsidR="008A0807" w:rsidRDefault="008A0807">
      <w:pPr>
        <w:adjustRightInd/>
        <w:spacing w:line="280" w:lineRule="exact"/>
        <w:rPr>
          <w:rFonts w:ascii="ＭＳ 明朝" w:eastAsia="ＭＳ ゴシック" w:cs="ＭＳ ゴシック"/>
        </w:rPr>
      </w:pP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（目的）</w:t>
      </w:r>
      <w:r>
        <w:rPr>
          <w:rFonts w:cs="Times New Roman"/>
        </w:rPr>
        <w:t xml:space="preserve">                                </w:t>
      </w:r>
    </w:p>
    <w:p w:rsidR="008A0807" w:rsidRPr="00633FF0" w:rsidRDefault="008A0807" w:rsidP="008A0807">
      <w:pPr>
        <w:adjustRightInd/>
        <w:spacing w:line="280" w:lineRule="exact"/>
        <w:ind w:left="220" w:hangingChars="100" w:hanging="220"/>
        <w:jc w:val="left"/>
        <w:rPr>
          <w:rFonts w:ascii="ＭＳ 明朝" w:cs="Times New Roman"/>
        </w:rPr>
      </w:pPr>
      <w:r>
        <w:rPr>
          <w:rFonts w:ascii="ＭＳ 明朝" w:eastAsia="ＭＳ ゴシック" w:cs="ＭＳ ゴシック" w:hint="eastAsia"/>
        </w:rPr>
        <w:t>第１条　この規程は、</w:t>
      </w:r>
      <w:r w:rsidRPr="008A0807">
        <w:rPr>
          <w:rFonts w:ascii="ＭＳ 明朝" w:eastAsia="ＭＳ ゴシック" w:cs="ＭＳ ゴシック" w:hint="eastAsia"/>
        </w:rPr>
        <w:t>公益財団法人緑の地球防衛基金（以下「この法人」という。）の行う調査研究助成金</w:t>
      </w:r>
      <w:r w:rsidRPr="008A0807">
        <w:rPr>
          <w:rFonts w:ascii="ＭＳ 明朝" w:eastAsia="ＭＳ ゴシック" w:cs="ＭＳ ゴシック"/>
        </w:rPr>
        <w:t>(</w:t>
      </w:r>
      <w:r w:rsidRPr="008A0807">
        <w:rPr>
          <w:rFonts w:ascii="ＭＳ 明朝" w:eastAsia="ＭＳ ゴシック" w:cs="ＭＳ ゴシック" w:hint="eastAsia"/>
        </w:rPr>
        <w:t>以下「助成金」という。</w:t>
      </w:r>
      <w:proofErr w:type="gramStart"/>
      <w:r w:rsidRPr="008A0807">
        <w:rPr>
          <w:rFonts w:ascii="ＭＳ 明朝" w:eastAsia="ＭＳ ゴシック" w:cs="ＭＳ ゴシック"/>
        </w:rPr>
        <w:t>)</w:t>
      </w:r>
      <w:r w:rsidRPr="008A0807">
        <w:rPr>
          <w:rFonts w:ascii="ＭＳ 明朝" w:eastAsia="ＭＳ ゴシック" w:cs="ＭＳ ゴシック" w:hint="eastAsia"/>
        </w:rPr>
        <w:t>の</w:t>
      </w:r>
      <w:proofErr w:type="gramEnd"/>
      <w:r w:rsidRPr="008A0807">
        <w:rPr>
          <w:rFonts w:ascii="ＭＳ 明朝" w:eastAsia="ＭＳ ゴシック" w:cs="ＭＳ ゴシック" w:hint="eastAsia"/>
        </w:rPr>
        <w:t>交付に関して</w:t>
      </w:r>
      <w:r w:rsidRPr="000F0207">
        <w:rPr>
          <w:rFonts w:ascii="ＭＳ 明朝" w:eastAsia="ＭＳ ゴシック" w:cs="ＭＳ ゴシック" w:hint="eastAsia"/>
        </w:rPr>
        <w:t>、必要な事項を定める</w:t>
      </w:r>
      <w:r>
        <w:rPr>
          <w:rFonts w:ascii="ＭＳ 明朝" w:eastAsia="ＭＳ ゴシック" w:cs="ＭＳ ゴシック" w:hint="eastAsia"/>
        </w:rPr>
        <w:t>。</w:t>
      </w:r>
      <w:r w:rsidRPr="000F0207">
        <w:rPr>
          <w:rFonts w:cs="Times New Roman"/>
        </w:rPr>
        <w:t xml:space="preserve">  </w:t>
      </w:r>
    </w:p>
    <w:p w:rsidR="008A0807" w:rsidRPr="00EC38F3" w:rsidRDefault="008A0807" w:rsidP="008A0807">
      <w:pPr>
        <w:adjustRightInd/>
        <w:spacing w:line="280" w:lineRule="exact"/>
        <w:ind w:leftChars="100" w:left="220"/>
        <w:jc w:val="left"/>
        <w:rPr>
          <w:rFonts w:ascii="ＭＳ 明朝" w:cs="Times New Roman"/>
        </w:rPr>
      </w:pPr>
      <w:r>
        <w:rPr>
          <w:rFonts w:cs="Times New Roman"/>
        </w:rPr>
        <w:t xml:space="preserve">                                </w:t>
      </w:r>
      <w:r w:rsidRPr="00EC38F3">
        <w:rPr>
          <w:rFonts w:cs="Times New Roman"/>
        </w:rPr>
        <w:t xml:space="preserve">   </w:t>
      </w:r>
    </w:p>
    <w:p w:rsidR="008A0807" w:rsidRDefault="008A0807" w:rsidP="008A0807">
      <w:pPr>
        <w:adjustRightInd/>
        <w:spacing w:line="280" w:lineRule="exact"/>
        <w:jc w:val="left"/>
        <w:rPr>
          <w:rFonts w:ascii="ＭＳ 明朝" w:eastAsia="ＭＳ ゴシック" w:cs="ＭＳ ゴシック"/>
        </w:rPr>
      </w:pPr>
      <w:r>
        <w:rPr>
          <w:rFonts w:ascii="ＭＳ 明朝" w:eastAsia="ＭＳ ゴシック" w:cs="ＭＳ ゴシック" w:hint="eastAsia"/>
        </w:rPr>
        <w:t>（交付対象）</w:t>
      </w:r>
    </w:p>
    <w:p w:rsidR="008A0807" w:rsidRPr="008A0807" w:rsidRDefault="008A0807" w:rsidP="008A0807">
      <w:pPr>
        <w:adjustRightInd/>
        <w:spacing w:line="280" w:lineRule="exact"/>
        <w:ind w:left="220" w:hangingChars="100" w:hanging="220"/>
        <w:jc w:val="left"/>
        <w:rPr>
          <w:rFonts w:ascii="ＭＳ 明朝" w:eastAsia="ＭＳ ゴシック" w:cs="ＭＳ ゴシック"/>
        </w:rPr>
      </w:pPr>
      <w:r>
        <w:rPr>
          <w:rFonts w:ascii="ＭＳ 明朝" w:eastAsia="ＭＳ ゴシック" w:cs="ＭＳ ゴシック" w:hint="eastAsia"/>
        </w:rPr>
        <w:t xml:space="preserve">第２条　</w:t>
      </w:r>
      <w:r w:rsidRPr="008A0807">
        <w:rPr>
          <w:rFonts w:ascii="ＭＳ 明朝" w:eastAsia="ＭＳ ゴシック" w:cs="ＭＳ ゴシック" w:hint="eastAsia"/>
        </w:rPr>
        <w:t>助成金には、第１号助成金（この法人単独助成金）及び第２号助成金（</w:t>
      </w:r>
      <w:r w:rsidR="00566FC3" w:rsidRPr="00566FC3">
        <w:rPr>
          <w:rFonts w:ascii="ＭＳ 明朝" w:eastAsia="ＭＳ ゴシック" w:cs="ＭＳ ゴシック" w:hint="eastAsia"/>
        </w:rPr>
        <w:t>SMBC</w:t>
      </w:r>
      <w:r w:rsidR="00566FC3" w:rsidRPr="00566FC3">
        <w:rPr>
          <w:rFonts w:ascii="ＭＳ 明朝" w:eastAsia="ＭＳ ゴシック" w:cs="ＭＳ ゴシック" w:hint="eastAsia"/>
        </w:rPr>
        <w:t>ファイナンスサービス株式会社</w:t>
      </w:r>
      <w:r w:rsidRPr="008A0807">
        <w:rPr>
          <w:rFonts w:ascii="ＭＳ 明朝" w:eastAsia="ＭＳ ゴシック" w:cs="ＭＳ ゴシック" w:hint="eastAsia"/>
        </w:rPr>
        <w:t>からの寄付等による助成金）からなる。</w:t>
      </w:r>
    </w:p>
    <w:p w:rsidR="008A0807" w:rsidRPr="00784F66" w:rsidRDefault="008A0807" w:rsidP="008A0807">
      <w:pPr>
        <w:adjustRightInd/>
        <w:spacing w:line="280" w:lineRule="exact"/>
        <w:ind w:left="220" w:hangingChars="100" w:hanging="220"/>
        <w:jc w:val="left"/>
        <w:rPr>
          <w:rFonts w:ascii="ＭＳ 明朝" w:cs="Times New Roman"/>
        </w:rPr>
      </w:pPr>
      <w:r w:rsidRPr="008A0807">
        <w:rPr>
          <w:rFonts w:ascii="ＭＳ 明朝" w:eastAsia="ＭＳ ゴシック" w:cs="ＭＳ ゴシック" w:hint="eastAsia"/>
        </w:rPr>
        <w:t>２　助成金は、この法人定款第３条</w:t>
      </w:r>
      <w:r>
        <w:rPr>
          <w:rFonts w:ascii="ＭＳ 明朝" w:eastAsia="ＭＳ ゴシック" w:cs="ＭＳ ゴシック" w:hint="eastAsia"/>
        </w:rPr>
        <w:t>に定める目的に適う調査研究に従事し、かつ実質的に当該調査研究に専念できる個人又は団体（以下「研究者」という。）に対して交付する。</w:t>
      </w:r>
      <w:r>
        <w:rPr>
          <w:rFonts w:ascii="ＭＳ ゴシック" w:hAnsi="ＭＳ ゴシック" w:cs="ＭＳ ゴシック"/>
        </w:rPr>
        <w:t xml:space="preserve"> </w:t>
      </w:r>
      <w:r>
        <w:rPr>
          <w:rFonts w:ascii="ＭＳ 明朝" w:eastAsia="ＭＳ ゴシック" w:cs="ＭＳ ゴシック" w:hint="eastAsia"/>
        </w:rPr>
        <w:t>ただし、当該調査研究が、営利を目的とする場合、既に完了しているものである場合、</w:t>
      </w:r>
      <w:r w:rsidRPr="00DE3EF7">
        <w:rPr>
          <w:rFonts w:ascii="ＭＳ 明朝" w:eastAsia="ＭＳ ゴシック" w:cs="ＭＳ ゴシック" w:hint="eastAsia"/>
        </w:rPr>
        <w:t>又は</w:t>
      </w:r>
      <w:r>
        <w:rPr>
          <w:rFonts w:ascii="ＭＳ 明朝" w:eastAsia="ＭＳ ゴシック" w:cs="ＭＳ ゴシック" w:hint="eastAsia"/>
        </w:rPr>
        <w:t>研究集会の開催、国内・海外出張若しくは機械備品の購入のみを目的としたものである場合には、交付対象としない。</w:t>
      </w:r>
      <w:r>
        <w:rPr>
          <w:rFonts w:cs="Times New Roman"/>
        </w:rPr>
        <w:t xml:space="preserve">                          </w:t>
      </w:r>
    </w:p>
    <w:p w:rsidR="008A0807" w:rsidRPr="00FE3E20" w:rsidRDefault="008A0807" w:rsidP="008A0807">
      <w:pPr>
        <w:adjustRightInd/>
        <w:spacing w:line="280" w:lineRule="exact"/>
        <w:ind w:left="220" w:hangingChars="100" w:hanging="220"/>
        <w:jc w:val="left"/>
        <w:rPr>
          <w:rFonts w:asciiTheme="majorEastAsia" w:eastAsiaTheme="majorEastAsia" w:hAnsiTheme="majorEastAsia" w:cs="Times New Roman"/>
        </w:rPr>
      </w:pPr>
      <w:r w:rsidRPr="008A0807">
        <w:rPr>
          <w:rFonts w:asciiTheme="majorEastAsia" w:eastAsiaTheme="majorEastAsia" w:hAnsiTheme="majorEastAsia" w:cs="Times New Roman" w:hint="eastAsia"/>
        </w:rPr>
        <w:t xml:space="preserve">３　</w:t>
      </w:r>
      <w:r w:rsidRPr="00FE3E20">
        <w:rPr>
          <w:rFonts w:asciiTheme="majorEastAsia" w:eastAsiaTheme="majorEastAsia" w:hAnsiTheme="majorEastAsia" w:cs="Times New Roman" w:hint="eastAsia"/>
        </w:rPr>
        <w:t>研究者については、その国籍、所在地、所属等一切の資格は問わないものとする。</w:t>
      </w:r>
    </w:p>
    <w:p w:rsidR="008A0807" w:rsidRDefault="008A0807" w:rsidP="008A0807">
      <w:pPr>
        <w:adjustRightInd/>
        <w:spacing w:line="280" w:lineRule="exact"/>
        <w:rPr>
          <w:rFonts w:ascii="ＭＳ 明朝" w:eastAsia="ＭＳ ゴシック" w:cs="ＭＳ ゴシック"/>
        </w:rPr>
      </w:pPr>
    </w:p>
    <w:p w:rsidR="008A0807" w:rsidRPr="00FE3E20" w:rsidRDefault="008A0807" w:rsidP="008A0807">
      <w:pPr>
        <w:adjustRightInd/>
        <w:spacing w:line="280" w:lineRule="exact"/>
        <w:rPr>
          <w:rFonts w:asciiTheme="majorEastAsia" w:eastAsiaTheme="majorEastAsia" w:hAnsiTheme="majorEastAsia" w:cs="ＭＳ ゴシック"/>
        </w:rPr>
      </w:pPr>
      <w:r w:rsidRPr="00FE3E20">
        <w:rPr>
          <w:rFonts w:asciiTheme="majorEastAsia" w:eastAsiaTheme="majorEastAsia" w:hAnsiTheme="majorEastAsia" w:cs="ＭＳ ゴシック" w:hint="eastAsia"/>
        </w:rPr>
        <w:t>(交付対象となる経費)</w:t>
      </w:r>
    </w:p>
    <w:p w:rsidR="008A0807" w:rsidRPr="00FE3E20" w:rsidRDefault="008A0807" w:rsidP="008A0807">
      <w:pPr>
        <w:adjustRightInd/>
        <w:spacing w:line="280" w:lineRule="exact"/>
        <w:ind w:left="220" w:hangingChars="100" w:hanging="220"/>
        <w:rPr>
          <w:rFonts w:asciiTheme="majorEastAsia" w:eastAsiaTheme="majorEastAsia" w:hAnsiTheme="majorEastAsia" w:cs="ＭＳ ゴシック"/>
        </w:rPr>
      </w:pPr>
      <w:r w:rsidRPr="00FE3E20">
        <w:rPr>
          <w:rFonts w:asciiTheme="majorEastAsia" w:eastAsiaTheme="majorEastAsia" w:hAnsiTheme="majorEastAsia" w:cs="ＭＳ ゴシック" w:hint="eastAsia"/>
        </w:rPr>
        <w:t>第３条　助成金の交付対象となる経費は、主として</w:t>
      </w:r>
      <w:r w:rsidRPr="00DE3EF7">
        <w:rPr>
          <w:rFonts w:asciiTheme="majorEastAsia" w:eastAsiaTheme="majorEastAsia" w:hAnsiTheme="majorEastAsia" w:cs="ＭＳ ゴシック" w:hint="eastAsia"/>
        </w:rPr>
        <w:t>調査研究</w:t>
      </w:r>
      <w:r w:rsidRPr="00FE3E20">
        <w:rPr>
          <w:rFonts w:asciiTheme="majorEastAsia" w:eastAsiaTheme="majorEastAsia" w:hAnsiTheme="majorEastAsia" w:cs="ＭＳ ゴシック" w:hint="eastAsia"/>
        </w:rPr>
        <w:t>に直接要する物品の購入費用、</w:t>
      </w:r>
      <w:r w:rsidRPr="008A0807">
        <w:rPr>
          <w:rFonts w:asciiTheme="majorEastAsia" w:eastAsiaTheme="majorEastAsia" w:hAnsiTheme="majorEastAsia" w:cs="ＭＳ ゴシック" w:hint="eastAsia"/>
        </w:rPr>
        <w:t>調査研究に伴う国内・海外旅費その他調査研究</w:t>
      </w:r>
      <w:r w:rsidRPr="00FE3E20">
        <w:rPr>
          <w:rFonts w:asciiTheme="majorEastAsia" w:eastAsiaTheme="majorEastAsia" w:hAnsiTheme="majorEastAsia" w:cs="ＭＳ ゴシック" w:hint="eastAsia"/>
        </w:rPr>
        <w:t>に必要な費用とする。</w:t>
      </w:r>
    </w:p>
    <w:p w:rsidR="008A0807" w:rsidRDefault="008A0807" w:rsidP="008A0807">
      <w:pPr>
        <w:adjustRightInd/>
        <w:spacing w:line="280" w:lineRule="exact"/>
        <w:rPr>
          <w:rFonts w:ascii="ＭＳ 明朝" w:eastAsia="ＭＳ ゴシック" w:cs="ＭＳ ゴシック"/>
        </w:rPr>
      </w:pP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（公募）</w:t>
      </w:r>
      <w:r>
        <w:rPr>
          <w:rFonts w:cs="Times New Roman"/>
        </w:rPr>
        <w:t xml:space="preserve">                               </w:t>
      </w:r>
    </w:p>
    <w:p w:rsidR="008A0807" w:rsidRPr="00363747" w:rsidRDefault="008A0807" w:rsidP="008A0807">
      <w:pPr>
        <w:adjustRightInd/>
        <w:spacing w:line="280" w:lineRule="exact"/>
        <w:ind w:left="220" w:hangingChars="100" w:hanging="220"/>
        <w:jc w:val="left"/>
        <w:rPr>
          <w:rFonts w:ascii="ＭＳ 明朝" w:cs="Times New Roman"/>
        </w:rPr>
      </w:pPr>
      <w:r>
        <w:rPr>
          <w:rFonts w:ascii="ＭＳ 明朝" w:eastAsia="ＭＳ ゴシック" w:cs="ＭＳ ゴシック" w:hint="eastAsia"/>
        </w:rPr>
        <w:t xml:space="preserve">第４条　</w:t>
      </w:r>
      <w:r w:rsidRPr="008A0807">
        <w:rPr>
          <w:rFonts w:ascii="ＭＳ 明朝" w:eastAsia="ＭＳ ゴシック" w:cs="ＭＳ ゴシック" w:hint="eastAsia"/>
        </w:rPr>
        <w:t>理事長は、助成金の交付対象者を選出するため、少なくとも毎年１回、関係各機関、各団体及び一般に対し申請者の募集を行う。</w:t>
      </w:r>
      <w:r w:rsidRPr="008A0807">
        <w:rPr>
          <w:rFonts w:cs="Times New Roman"/>
        </w:rPr>
        <w:t xml:space="preserve">                     </w:t>
      </w:r>
      <w:r>
        <w:rPr>
          <w:rFonts w:cs="Times New Roman"/>
        </w:rPr>
        <w:t xml:space="preserve">  </w:t>
      </w:r>
    </w:p>
    <w:p w:rsidR="00D518A9" w:rsidRPr="00DE3EF7" w:rsidRDefault="00D518A9" w:rsidP="008A0807">
      <w:pPr>
        <w:adjustRightInd/>
        <w:spacing w:line="280" w:lineRule="exact"/>
        <w:ind w:left="220" w:hangingChars="100" w:hanging="220"/>
        <w:jc w:val="left"/>
        <w:rPr>
          <w:rFonts w:ascii="ＭＳ ゴシック" w:eastAsia="ＭＳ ゴシック" w:hAnsi="ＭＳ ゴシック" w:cs="Times New Roman"/>
        </w:rPr>
      </w:pPr>
      <w:r w:rsidRPr="00DE3EF7">
        <w:rPr>
          <w:rFonts w:ascii="ＭＳ ゴシック" w:eastAsia="ＭＳ ゴシック" w:hAnsi="ＭＳ ゴシック" w:cs="Times New Roman" w:hint="eastAsia"/>
        </w:rPr>
        <w:t>２　前項の募集は、外国の機関等に対しても行う。</w:t>
      </w:r>
    </w:p>
    <w:p w:rsidR="00D518A9" w:rsidRPr="003D7B94" w:rsidRDefault="00D518A9" w:rsidP="00DE3EF7">
      <w:pPr>
        <w:adjustRightInd/>
        <w:spacing w:line="280" w:lineRule="exact"/>
        <w:ind w:left="220" w:hangingChars="100" w:hanging="220"/>
        <w:jc w:val="left"/>
        <w:rPr>
          <w:rFonts w:asciiTheme="majorEastAsia" w:eastAsiaTheme="majorEastAsia" w:hAnsiTheme="majorEastAsia" w:cs="Times New Roman"/>
          <w:sz w:val="21"/>
        </w:rPr>
      </w:pPr>
      <w:r w:rsidRPr="003D7B94">
        <w:rPr>
          <w:rFonts w:asciiTheme="majorEastAsia" w:eastAsiaTheme="majorEastAsia" w:hAnsiTheme="majorEastAsia" w:cs="Times New Roman" w:hint="eastAsia"/>
        </w:rPr>
        <w:t>３　募集方法、募集人員、募集時期</w:t>
      </w:r>
      <w:r w:rsidR="00DE3EF7" w:rsidRPr="003D7B94">
        <w:rPr>
          <w:rFonts w:asciiTheme="majorEastAsia" w:eastAsiaTheme="majorEastAsia" w:hAnsiTheme="majorEastAsia" w:cs="Times New Roman" w:hint="eastAsia"/>
          <w:sz w:val="21"/>
        </w:rPr>
        <w:t>、</w:t>
      </w:r>
      <w:r w:rsidRPr="003D7B94">
        <w:rPr>
          <w:rFonts w:asciiTheme="majorEastAsia" w:eastAsiaTheme="majorEastAsia" w:hAnsiTheme="majorEastAsia" w:cs="Times New Roman" w:hint="eastAsia"/>
        </w:rPr>
        <w:t>交付金額その他交付対象者選出のため必要な事項は、理事会で定める。</w:t>
      </w:r>
    </w:p>
    <w:p w:rsidR="008A0807" w:rsidRPr="003D7B94" w:rsidRDefault="008A0807" w:rsidP="008A0807">
      <w:pPr>
        <w:adjustRightInd/>
        <w:spacing w:line="280" w:lineRule="exact"/>
        <w:ind w:left="220" w:hangingChars="100" w:hanging="220"/>
        <w:jc w:val="left"/>
        <w:rPr>
          <w:rFonts w:asciiTheme="majorEastAsia" w:eastAsiaTheme="majorEastAsia" w:hAnsiTheme="majorEastAsia" w:cs="Times New Roman"/>
        </w:rPr>
      </w:pPr>
      <w:r w:rsidRPr="003D7B94">
        <w:rPr>
          <w:rFonts w:asciiTheme="majorEastAsia" w:eastAsiaTheme="majorEastAsia" w:hAnsiTheme="majorEastAsia"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（応募）</w:t>
      </w:r>
      <w:r>
        <w:rPr>
          <w:rFonts w:cs="Times New Roman"/>
        </w:rPr>
        <w:t xml:space="preserve">                               </w:t>
      </w:r>
    </w:p>
    <w:p w:rsidR="001505E6" w:rsidRDefault="008A0807" w:rsidP="001505E6">
      <w:pPr>
        <w:adjustRightInd/>
        <w:spacing w:line="280" w:lineRule="exact"/>
        <w:ind w:left="220" w:hangingChars="100" w:hanging="220"/>
        <w:jc w:val="left"/>
        <w:rPr>
          <w:rFonts w:ascii="ＭＳ 明朝" w:eastAsia="ＭＳ ゴシック" w:cs="ＭＳ ゴシック"/>
        </w:rPr>
      </w:pPr>
      <w:r>
        <w:rPr>
          <w:rFonts w:ascii="ＭＳ 明朝" w:eastAsia="ＭＳ ゴシック" w:cs="ＭＳ ゴシック" w:hint="eastAsia"/>
        </w:rPr>
        <w:t>第５条　助成金の交付を受けようとする者は、この法人所定の調査研究助成金申請書に次の事項を記載の上、</w:t>
      </w:r>
      <w:r w:rsidRPr="008A0807">
        <w:rPr>
          <w:rFonts w:ascii="ＭＳ 明朝" w:eastAsia="ＭＳ ゴシック" w:cs="ＭＳ ゴシック" w:hint="eastAsia"/>
        </w:rPr>
        <w:t>この法人に申請するものとする。</w:t>
      </w:r>
      <w:r w:rsidRPr="008A0807">
        <w:rPr>
          <w:rFonts w:cs="Times New Roman"/>
        </w:rPr>
        <w:t xml:space="preserve">   </w:t>
      </w:r>
      <w:r w:rsidRPr="008A0807">
        <w:rPr>
          <w:rFonts w:asciiTheme="majorEastAsia" w:eastAsiaTheme="majorEastAsia" w:hAnsiTheme="majorEastAsia" w:cs="Times New Roman"/>
        </w:rPr>
        <w:t xml:space="preserve">                                      </w:t>
      </w:r>
      <w:r w:rsidR="00D518A9">
        <w:rPr>
          <w:rFonts w:ascii="ＭＳ 明朝" w:cs="Times New Roman" w:hint="eastAsia"/>
        </w:rPr>
        <w:t xml:space="preserve">①　</w:t>
      </w:r>
      <w:r w:rsidR="00D518A9">
        <w:rPr>
          <w:rFonts w:ascii="ＭＳ 明朝" w:eastAsia="ＭＳ ゴシック" w:cs="ＭＳ ゴシック" w:hint="eastAsia"/>
        </w:rPr>
        <w:t>申請者の住所及び氏名（団体の場合にあたっては、代表者の氏名）、所属機関名、共</w:t>
      </w:r>
    </w:p>
    <w:p w:rsidR="00D518A9" w:rsidRDefault="001505E6" w:rsidP="001505E6">
      <w:pPr>
        <w:adjustRightInd/>
        <w:spacing w:line="280" w:lineRule="exact"/>
        <w:ind w:left="220" w:hangingChars="100" w:hanging="220"/>
        <w:jc w:val="left"/>
        <w:rPr>
          <w:rFonts w:ascii="ＭＳ 明朝" w:cs="Times New Roman"/>
        </w:rPr>
      </w:pPr>
      <w:r>
        <w:rPr>
          <w:rFonts w:ascii="ＭＳ 明朝" w:eastAsia="ＭＳ ゴシック" w:cs="ＭＳ ゴシック" w:hint="eastAsia"/>
        </w:rPr>
        <w:t xml:space="preserve">　　</w:t>
      </w:r>
      <w:r w:rsidR="00D518A9">
        <w:rPr>
          <w:rFonts w:ascii="ＭＳ 明朝" w:eastAsia="ＭＳ ゴシック" w:cs="ＭＳ ゴシック" w:hint="eastAsia"/>
        </w:rPr>
        <w:t>同研究者名</w:t>
      </w:r>
      <w:r w:rsidR="00D518A9">
        <w:rPr>
          <w:rFonts w:cs="Times New Roman"/>
        </w:rPr>
        <w:t xml:space="preserve">                </w:t>
      </w:r>
    </w:p>
    <w:p w:rsidR="00D518A9" w:rsidRDefault="00D518A9" w:rsidP="00D518A9">
      <w:pPr>
        <w:adjustRightInd/>
        <w:spacing w:line="280" w:lineRule="exact"/>
        <w:rPr>
          <w:rFonts w:ascii="ＭＳ 明朝" w:eastAsia="ＭＳ ゴシック" w:cs="ＭＳ ゴシック"/>
        </w:rPr>
      </w:pPr>
      <w:r>
        <w:rPr>
          <w:rFonts w:ascii="ＭＳ 明朝" w:eastAsia="ＭＳ ゴシック" w:cs="ＭＳ ゴシック" w:hint="eastAsia"/>
        </w:rPr>
        <w:t xml:space="preserve">　②　調査研究の課題</w:t>
      </w:r>
    </w:p>
    <w:p w:rsidR="00D518A9" w:rsidRDefault="00D518A9" w:rsidP="00D518A9">
      <w:pPr>
        <w:adjustRightInd/>
        <w:spacing w:line="280" w:lineRule="exact"/>
        <w:ind w:firstLineChars="100" w:firstLine="220"/>
        <w:rPr>
          <w:rFonts w:ascii="ＭＳ 明朝" w:cs="Times New Roman"/>
        </w:rPr>
      </w:pPr>
      <w:r>
        <w:rPr>
          <w:rFonts w:ascii="ＭＳ 明朝" w:eastAsia="ＭＳ ゴシック" w:cs="ＭＳ ゴシック" w:hint="eastAsia"/>
        </w:rPr>
        <w:t>③　調査研究の実施計画</w:t>
      </w:r>
    </w:p>
    <w:p w:rsidR="00D518A9" w:rsidRDefault="00D518A9" w:rsidP="00D518A9">
      <w:pPr>
        <w:adjustRightInd/>
        <w:spacing w:line="280" w:lineRule="exact"/>
        <w:rPr>
          <w:rFonts w:ascii="ＭＳ 明朝" w:cs="Times New Roman"/>
        </w:rPr>
      </w:pPr>
      <w:r>
        <w:rPr>
          <w:rFonts w:cs="Times New Roman"/>
        </w:rPr>
        <w:t xml:space="preserve">  </w:t>
      </w:r>
      <w:r>
        <w:rPr>
          <w:rFonts w:ascii="ＭＳ 明朝" w:eastAsia="ＭＳ ゴシック" w:cs="ＭＳ ゴシック" w:hint="eastAsia"/>
        </w:rPr>
        <w:t>④　調査研究の概要</w:t>
      </w:r>
      <w:r>
        <w:rPr>
          <w:rFonts w:cs="Times New Roman"/>
        </w:rPr>
        <w:t xml:space="preserve">                    </w:t>
      </w:r>
    </w:p>
    <w:p w:rsidR="00D518A9" w:rsidRDefault="00D518A9" w:rsidP="00D518A9">
      <w:pPr>
        <w:adjustRightInd/>
        <w:spacing w:line="280" w:lineRule="exact"/>
        <w:rPr>
          <w:rFonts w:ascii="ＭＳ 明朝" w:cs="Times New Roman"/>
        </w:rPr>
      </w:pPr>
      <w:r>
        <w:rPr>
          <w:rFonts w:cs="Times New Roman"/>
        </w:rPr>
        <w:t xml:space="preserve">  </w:t>
      </w:r>
      <w:r>
        <w:rPr>
          <w:rFonts w:ascii="ＭＳ 明朝" w:eastAsia="ＭＳ ゴシック" w:cs="ＭＳ ゴシック" w:hint="eastAsia"/>
        </w:rPr>
        <w:t>⑤　助成金の使途内訳</w:t>
      </w:r>
      <w:r>
        <w:rPr>
          <w:rFonts w:cs="Times New Roman"/>
        </w:rPr>
        <w:t xml:space="preserve">                                                   </w:t>
      </w:r>
    </w:p>
    <w:p w:rsidR="00D518A9" w:rsidRPr="003D7B94" w:rsidRDefault="00D518A9" w:rsidP="00D518A9">
      <w:pPr>
        <w:adjustRightInd/>
        <w:spacing w:line="280" w:lineRule="exact"/>
        <w:rPr>
          <w:rFonts w:asciiTheme="majorEastAsia" w:eastAsiaTheme="majorEastAsia" w:hAnsiTheme="majorEastAsia" w:cs="Times New Roman"/>
        </w:rPr>
      </w:pPr>
      <w:r>
        <w:rPr>
          <w:rFonts w:cs="Times New Roman"/>
        </w:rPr>
        <w:t xml:space="preserve"> </w:t>
      </w:r>
      <w:r w:rsidRPr="00DE3EF7">
        <w:rPr>
          <w:rFonts w:asciiTheme="majorEastAsia" w:eastAsiaTheme="majorEastAsia" w:hAnsiTheme="majorEastAsia" w:cs="Times New Roman"/>
        </w:rPr>
        <w:t xml:space="preserve"> </w:t>
      </w:r>
      <w:r w:rsidRPr="003D7B94">
        <w:rPr>
          <w:rFonts w:asciiTheme="majorEastAsia" w:eastAsiaTheme="majorEastAsia" w:hAnsiTheme="majorEastAsia" w:hint="eastAsia"/>
        </w:rPr>
        <w:t>⑥　当該調査研究に関連する調査研究実績</w:t>
      </w:r>
    </w:p>
    <w:p w:rsidR="008A0807" w:rsidRPr="003D7B94" w:rsidRDefault="008A0807" w:rsidP="00D518A9">
      <w:pPr>
        <w:adjustRightInd/>
        <w:spacing w:line="280" w:lineRule="exact"/>
        <w:jc w:val="left"/>
        <w:rPr>
          <w:rFonts w:asciiTheme="majorEastAsia" w:eastAsiaTheme="majorEastAsia" w:hAnsiTheme="majorEastAsia" w:cs="Times New Roman"/>
        </w:rPr>
      </w:pPr>
      <w:r w:rsidRPr="003D7B94">
        <w:rPr>
          <w:rFonts w:asciiTheme="majorEastAsia" w:eastAsiaTheme="majorEastAsia" w:hAnsiTheme="majorEastAsia" w:cs="Times New Roman"/>
        </w:rPr>
        <w:t xml:space="preserve"> </w:t>
      </w:r>
    </w:p>
    <w:p w:rsidR="00D518A9" w:rsidRDefault="00D518A9" w:rsidP="00D518A9">
      <w:pPr>
        <w:adjustRightInd/>
        <w:spacing w:line="280" w:lineRule="exact"/>
        <w:rPr>
          <w:rFonts w:ascii="ＭＳ 明朝" w:cs="Times New Roman"/>
        </w:rPr>
      </w:pPr>
      <w:r w:rsidRPr="003D7B94">
        <w:rPr>
          <w:rFonts w:asciiTheme="majorEastAsia" w:eastAsiaTheme="majorEastAsia" w:hAnsiTheme="majorEastAsia" w:cs="ＭＳ ゴシック" w:hint="eastAsia"/>
        </w:rPr>
        <w:t>（</w:t>
      </w:r>
      <w:r>
        <w:rPr>
          <w:rFonts w:ascii="ＭＳ 明朝" w:eastAsia="ＭＳ ゴシック" w:cs="ＭＳ ゴシック" w:hint="eastAsia"/>
        </w:rPr>
        <w:t>選考）</w:t>
      </w:r>
      <w:r>
        <w:rPr>
          <w:rFonts w:cs="Times New Roman"/>
        </w:rPr>
        <w:t xml:space="preserve">                                </w:t>
      </w:r>
    </w:p>
    <w:p w:rsidR="00D518A9" w:rsidRDefault="00D518A9" w:rsidP="00D518A9">
      <w:pPr>
        <w:adjustRightInd/>
        <w:spacing w:line="280" w:lineRule="exact"/>
        <w:ind w:left="220" w:hangingChars="100" w:hanging="220"/>
        <w:rPr>
          <w:rFonts w:ascii="ＭＳ 明朝" w:cs="Times New Roman"/>
        </w:rPr>
      </w:pPr>
      <w:r>
        <w:rPr>
          <w:rFonts w:ascii="ＭＳ 明朝" w:eastAsia="ＭＳ ゴシック" w:cs="ＭＳ ゴシック" w:hint="eastAsia"/>
        </w:rPr>
        <w:t>第６条　助成金の交付対象者の選考は、第</w:t>
      </w:r>
      <w:r w:rsidR="00DE3EF7" w:rsidRPr="00E17597">
        <w:rPr>
          <w:rFonts w:asciiTheme="majorEastAsia" w:eastAsiaTheme="majorEastAsia" w:hAnsiTheme="majorEastAsia" w:cs="ＭＳ ゴシック" w:hint="eastAsia"/>
          <w:color w:val="auto"/>
        </w:rPr>
        <w:t>９</w:t>
      </w:r>
      <w:r>
        <w:rPr>
          <w:rFonts w:ascii="ＭＳ 明朝" w:eastAsia="ＭＳ ゴシック" w:cs="ＭＳ ゴシック" w:hint="eastAsia"/>
        </w:rPr>
        <w:t>条に定める審議委員会が、公正かつ厳正に行う　ものとする。</w:t>
      </w:r>
      <w:r>
        <w:rPr>
          <w:rFonts w:cs="Times New Roman"/>
        </w:rPr>
        <w:t xml:space="preserve">                  </w:t>
      </w:r>
    </w:p>
    <w:p w:rsidR="008A0807" w:rsidRPr="008A0807" w:rsidRDefault="008A0807" w:rsidP="008A0807">
      <w:pPr>
        <w:adjustRightInd/>
        <w:spacing w:line="280" w:lineRule="exact"/>
        <w:jc w:val="left"/>
        <w:rPr>
          <w:rFonts w:ascii="ＭＳ 明朝" w:cs="Times New Roman"/>
        </w:rPr>
      </w:pPr>
      <w:r w:rsidRPr="008A0807">
        <w:rPr>
          <w:rFonts w:cs="Times New Roman"/>
        </w:rPr>
        <w:t xml:space="preserve">                                                  </w:t>
      </w:r>
    </w:p>
    <w:p w:rsidR="008A0807" w:rsidRPr="008A0807" w:rsidRDefault="008A0807" w:rsidP="008A0807">
      <w:pPr>
        <w:adjustRightInd/>
        <w:spacing w:line="280" w:lineRule="exact"/>
        <w:rPr>
          <w:rFonts w:ascii="ＭＳ 明朝" w:cs="Times New Roman"/>
        </w:rPr>
      </w:pPr>
      <w:r w:rsidRPr="008A0807">
        <w:rPr>
          <w:rFonts w:ascii="ＭＳ 明朝" w:eastAsia="ＭＳ ゴシック" w:cs="ＭＳ ゴシック" w:hint="eastAsia"/>
        </w:rPr>
        <w:t>（助成の決定）</w:t>
      </w:r>
      <w:r w:rsidRPr="008A0807">
        <w:rPr>
          <w:rFonts w:cs="Times New Roman"/>
        </w:rPr>
        <w:t xml:space="preserve">                          </w:t>
      </w:r>
    </w:p>
    <w:p w:rsidR="008A0807" w:rsidRDefault="008A0807" w:rsidP="008A0807">
      <w:pPr>
        <w:adjustRightInd/>
        <w:spacing w:line="280" w:lineRule="exact"/>
        <w:ind w:left="220" w:hangingChars="100" w:hanging="220"/>
        <w:rPr>
          <w:rFonts w:ascii="ＭＳ 明朝" w:cs="Times New Roman"/>
        </w:rPr>
      </w:pPr>
      <w:r w:rsidRPr="008A0807">
        <w:rPr>
          <w:rFonts w:ascii="ＭＳ 明朝" w:eastAsia="ＭＳ ゴシック" w:cs="ＭＳ ゴシック" w:hint="eastAsia"/>
        </w:rPr>
        <w:t>第</w:t>
      </w:r>
      <w:r w:rsidRPr="00DE3EF7">
        <w:rPr>
          <w:rFonts w:asciiTheme="majorEastAsia" w:eastAsiaTheme="majorEastAsia" w:hAnsiTheme="majorEastAsia" w:cs="ＭＳ ゴシック" w:hint="eastAsia"/>
        </w:rPr>
        <w:t>７</w:t>
      </w:r>
      <w:r w:rsidRPr="008A0807">
        <w:rPr>
          <w:rFonts w:ascii="ＭＳ 明朝" w:eastAsia="ＭＳ ゴシック" w:cs="ＭＳ ゴシック" w:hint="eastAsia"/>
        </w:rPr>
        <w:t>条　審議委員会における選考結果に基づき、理事会において、助成金の交付対象者及び交付額を決定する。この場合、この法人</w:t>
      </w:r>
      <w:r>
        <w:rPr>
          <w:rFonts w:ascii="ＭＳ 明朝" w:eastAsia="ＭＳ ゴシック" w:cs="ＭＳ ゴシック" w:hint="eastAsia"/>
        </w:rPr>
        <w:t>の役職員</w:t>
      </w:r>
      <w:r w:rsidRPr="00D518A9">
        <w:rPr>
          <w:rFonts w:ascii="ＭＳ 明朝" w:eastAsia="ＭＳ ゴシック" w:cs="ＭＳ ゴシック" w:hint="eastAsia"/>
        </w:rPr>
        <w:t>又はその親族が申請者又</w:t>
      </w:r>
      <w:r w:rsidRPr="003D7B94">
        <w:rPr>
          <w:rFonts w:ascii="ＭＳ 明朝" w:eastAsia="ＭＳ ゴシック" w:cs="ＭＳ ゴシック" w:hint="eastAsia"/>
        </w:rPr>
        <w:t>は</w:t>
      </w:r>
      <w:r>
        <w:rPr>
          <w:rFonts w:ascii="ＭＳ 明朝" w:eastAsia="ＭＳ ゴシック" w:cs="ＭＳ ゴシック" w:hint="eastAsia"/>
        </w:rPr>
        <w:t>その役職員である場合は、その旨を明示した上、審議委員会に諮るものとする。</w:t>
      </w:r>
      <w:r>
        <w:rPr>
          <w:rFonts w:cs="Times New Roman"/>
        </w:rPr>
        <w:t xml:space="preserve">  </w:t>
      </w:r>
    </w:p>
    <w:p w:rsidR="008A0807" w:rsidRDefault="008A0807" w:rsidP="008A0807">
      <w:pPr>
        <w:adjustRightInd/>
        <w:spacing w:line="280" w:lineRule="exact"/>
        <w:rPr>
          <w:rFonts w:ascii="ＭＳ 明朝" w:cs="Times New Roman"/>
        </w:rPr>
      </w:pPr>
      <w:r>
        <w:rPr>
          <w:rFonts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lastRenderedPageBreak/>
        <w:t>（決定の通知）</w:t>
      </w:r>
      <w:r>
        <w:rPr>
          <w:rFonts w:cs="Times New Roman"/>
        </w:rPr>
        <w:t xml:space="preserve">                          </w:t>
      </w:r>
    </w:p>
    <w:p w:rsidR="008A0807" w:rsidRDefault="008A0807" w:rsidP="008A0807">
      <w:pPr>
        <w:adjustRightInd/>
        <w:spacing w:line="280" w:lineRule="exact"/>
        <w:ind w:left="220" w:hangingChars="100" w:hanging="220"/>
        <w:rPr>
          <w:rFonts w:ascii="ＭＳ 明朝" w:cs="Times New Roman"/>
        </w:rPr>
      </w:pPr>
      <w:r>
        <w:rPr>
          <w:rFonts w:ascii="ＭＳ 明朝" w:eastAsia="ＭＳ ゴシック" w:cs="ＭＳ ゴシック" w:hint="eastAsia"/>
        </w:rPr>
        <w:t>第</w:t>
      </w:r>
      <w:r w:rsidRPr="00DE3EF7">
        <w:rPr>
          <w:rFonts w:asciiTheme="majorEastAsia" w:eastAsiaTheme="majorEastAsia" w:hAnsiTheme="majorEastAsia" w:cs="ＭＳ ゴシック" w:hint="eastAsia"/>
        </w:rPr>
        <w:t>８</w:t>
      </w:r>
      <w:r>
        <w:rPr>
          <w:rFonts w:ascii="ＭＳ 明朝" w:eastAsia="ＭＳ ゴシック" w:cs="ＭＳ ゴシック" w:hint="eastAsia"/>
        </w:rPr>
        <w:t>条　助成金の交付が決定したときは、</w:t>
      </w:r>
      <w:r w:rsidRPr="00A71597">
        <w:rPr>
          <w:rFonts w:ascii="ＭＳ 明朝" w:eastAsia="ＭＳ ゴシック" w:cs="ＭＳ ゴシック" w:hint="eastAsia"/>
        </w:rPr>
        <w:t>理事長</w:t>
      </w:r>
      <w:r>
        <w:rPr>
          <w:rFonts w:ascii="ＭＳ 明朝" w:eastAsia="ＭＳ ゴシック" w:cs="ＭＳ ゴシック" w:hint="eastAsia"/>
        </w:rPr>
        <w:t>は速やかに申請者に対しその旨を通知するものとする。</w:t>
      </w:r>
      <w:r>
        <w:rPr>
          <w:rFonts w:cs="Times New Roman"/>
        </w:rPr>
        <w:t xml:space="preserve">                    </w:t>
      </w:r>
    </w:p>
    <w:p w:rsidR="008A0807" w:rsidRDefault="008A0807" w:rsidP="008A0807">
      <w:pPr>
        <w:adjustRightInd/>
        <w:spacing w:line="280" w:lineRule="exact"/>
        <w:rPr>
          <w:rFonts w:ascii="ＭＳ 明朝" w:cs="Times New Roman"/>
        </w:rPr>
      </w:pPr>
      <w:r>
        <w:rPr>
          <w:rFonts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（審議委員会）</w:t>
      </w:r>
      <w:r>
        <w:rPr>
          <w:rFonts w:cs="Times New Roman"/>
        </w:rPr>
        <w:t xml:space="preserve">                          </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rPr>
      </w:pPr>
      <w:r>
        <w:rPr>
          <w:rFonts w:ascii="ＭＳ 明朝" w:eastAsia="ＭＳ ゴシック" w:cs="ＭＳ ゴシック" w:hint="eastAsia"/>
        </w:rPr>
        <w:t>第</w:t>
      </w:r>
      <w:r w:rsidRPr="00DE3EF7">
        <w:rPr>
          <w:rFonts w:asciiTheme="majorEastAsia" w:eastAsiaTheme="majorEastAsia" w:hAnsiTheme="majorEastAsia" w:cs="ＭＳ ゴシック" w:hint="eastAsia"/>
        </w:rPr>
        <w:t>９条　この法人に、第１号助成金及び第２号助成金の交付となる者を選考するため、それぞれに審議委員会（以下「委員会」という。）を置く。</w:t>
      </w:r>
      <w:r w:rsidRPr="00DE3EF7">
        <w:rPr>
          <w:rFonts w:asciiTheme="majorEastAsia" w:eastAsiaTheme="majorEastAsia" w:hAnsiTheme="majorEastAsia" w:cs="Times New Roman"/>
        </w:rPr>
        <w:t xml:space="preserve">                 </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rPr>
      </w:pPr>
      <w:r w:rsidRPr="00DE3EF7">
        <w:rPr>
          <w:rFonts w:asciiTheme="majorEastAsia" w:eastAsiaTheme="majorEastAsia" w:hAnsiTheme="majorEastAsia" w:cs="ＭＳ ゴシック" w:hint="eastAsia"/>
        </w:rPr>
        <w:t>２　委員会は、委員３名以上５名以内をもって組織する。</w:t>
      </w:r>
      <w:r w:rsidRPr="00DE3EF7">
        <w:rPr>
          <w:rFonts w:asciiTheme="majorEastAsia" w:eastAsiaTheme="majorEastAsia" w:hAnsiTheme="majorEastAsia" w:cs="Times New Roman"/>
        </w:rPr>
        <w:t xml:space="preserve">                        </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rPr>
      </w:pPr>
      <w:r w:rsidRPr="00DE3EF7">
        <w:rPr>
          <w:rFonts w:asciiTheme="majorEastAsia" w:eastAsiaTheme="majorEastAsia" w:hAnsiTheme="majorEastAsia" w:cs="ＭＳ ゴシック" w:hint="eastAsia"/>
        </w:rPr>
        <w:t>３</w:t>
      </w:r>
      <w:r w:rsidRPr="00DE3EF7">
        <w:rPr>
          <w:rFonts w:asciiTheme="majorEastAsia" w:eastAsiaTheme="majorEastAsia" w:hAnsiTheme="majorEastAsia" w:cs="Times New Roman"/>
        </w:rPr>
        <w:t xml:space="preserve">  </w:t>
      </w:r>
      <w:r w:rsidRPr="00DE3EF7">
        <w:rPr>
          <w:rFonts w:asciiTheme="majorEastAsia" w:eastAsiaTheme="majorEastAsia" w:hAnsiTheme="majorEastAsia" w:cs="ＭＳ ゴシック" w:hint="eastAsia"/>
        </w:rPr>
        <w:t>委員は、学識経験のある者のうちから理事会で選出し、理事長が委嘱する。この場合において、この法人の役員である者以外の者が、少なくとも１人含まれなければならない。</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u w:val="single"/>
        </w:rPr>
      </w:pPr>
      <w:r w:rsidRPr="00DE3EF7">
        <w:rPr>
          <w:rFonts w:asciiTheme="majorEastAsia" w:eastAsiaTheme="majorEastAsia" w:hAnsiTheme="majorEastAsia" w:cs="ＭＳ ゴシック" w:hint="eastAsia"/>
        </w:rPr>
        <w:t>４　委員は、各委員会の委員を兼ねることができる。</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rPr>
      </w:pPr>
      <w:r w:rsidRPr="00DE3EF7">
        <w:rPr>
          <w:rFonts w:asciiTheme="majorEastAsia" w:eastAsiaTheme="majorEastAsia" w:hAnsiTheme="majorEastAsia" w:cs="Times New Roman" w:hint="eastAsia"/>
        </w:rPr>
        <w:t>５　委員の任期は３年とする。</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rPr>
      </w:pPr>
      <w:r w:rsidRPr="00DE3EF7">
        <w:rPr>
          <w:rFonts w:asciiTheme="majorEastAsia" w:eastAsiaTheme="majorEastAsia" w:hAnsiTheme="majorEastAsia" w:cs="Times New Roman" w:hint="eastAsia"/>
        </w:rPr>
        <w:t>６　補欠又は増員により選出された委員の任期は、前任者又は現在者の残任期間とする。</w:t>
      </w:r>
      <w:r w:rsidRPr="00DE3EF7">
        <w:rPr>
          <w:rFonts w:asciiTheme="majorEastAsia" w:eastAsiaTheme="majorEastAsia" w:hAnsiTheme="majorEastAsia" w:cs="Times New Roman"/>
        </w:rPr>
        <w:t xml:space="preserve">                               </w:t>
      </w:r>
    </w:p>
    <w:p w:rsidR="008A0807" w:rsidRPr="00DE3EF7" w:rsidRDefault="008A0807" w:rsidP="008A0807">
      <w:pPr>
        <w:adjustRightInd/>
        <w:spacing w:line="280" w:lineRule="exact"/>
        <w:rPr>
          <w:rFonts w:asciiTheme="majorEastAsia" w:eastAsiaTheme="majorEastAsia" w:hAnsiTheme="majorEastAsia" w:cs="ＭＳ ゴシック"/>
        </w:rPr>
      </w:pP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（委員会の運営）</w:t>
      </w:r>
      <w:r>
        <w:rPr>
          <w:rFonts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第</w:t>
      </w:r>
      <w:r>
        <w:rPr>
          <w:rFonts w:ascii="ＭＳ ゴシック" w:hAnsi="ＭＳ ゴシック" w:cs="ＭＳ ゴシック" w:hint="eastAsia"/>
        </w:rPr>
        <w:t>10</w:t>
      </w:r>
      <w:r>
        <w:rPr>
          <w:rFonts w:ascii="ＭＳ 明朝" w:eastAsia="ＭＳ ゴシック" w:cs="ＭＳ ゴシック" w:hint="eastAsia"/>
        </w:rPr>
        <w:t>条　委員会は、</w:t>
      </w:r>
      <w:r w:rsidRPr="00A71597">
        <w:rPr>
          <w:rFonts w:ascii="ＭＳ 明朝" w:eastAsia="ＭＳ ゴシック" w:cs="ＭＳ ゴシック" w:hint="eastAsia"/>
        </w:rPr>
        <w:t>理事長</w:t>
      </w:r>
      <w:r>
        <w:rPr>
          <w:rFonts w:ascii="ＭＳ 明朝" w:eastAsia="ＭＳ ゴシック" w:cs="ＭＳ ゴシック" w:hint="eastAsia"/>
        </w:rPr>
        <w:t>がこれを召集する。</w:t>
      </w:r>
      <w:r>
        <w:rPr>
          <w:rFonts w:cs="Times New Roman"/>
        </w:rPr>
        <w:t xml:space="preserve">                                     </w:t>
      </w:r>
    </w:p>
    <w:p w:rsidR="00A71597" w:rsidRDefault="00A71597" w:rsidP="00A71597">
      <w:pPr>
        <w:adjustRightInd/>
        <w:spacing w:line="280" w:lineRule="exact"/>
        <w:ind w:left="220" w:hangingChars="100" w:hanging="220"/>
        <w:rPr>
          <w:rFonts w:ascii="ＭＳ 明朝" w:cs="Times New Roman"/>
        </w:rPr>
      </w:pPr>
      <w:r>
        <w:rPr>
          <w:rFonts w:ascii="ＭＳ 明朝" w:eastAsia="ＭＳ ゴシック" w:cs="ＭＳ ゴシック" w:hint="eastAsia"/>
        </w:rPr>
        <w:t>２　委員会を招集するには、開会日の１週間前までに各委員に対して書面をもって、その旨　を通知するものとする。</w:t>
      </w:r>
      <w:r>
        <w:rPr>
          <w:rFonts w:cs="Times New Roman"/>
        </w:rPr>
        <w:t xml:space="preserve">        </w:t>
      </w:r>
    </w:p>
    <w:p w:rsidR="00A71597" w:rsidRDefault="00A71597" w:rsidP="00A71597">
      <w:pPr>
        <w:adjustRightInd/>
        <w:spacing w:line="280" w:lineRule="exact"/>
        <w:rPr>
          <w:rFonts w:ascii="ＭＳ 明朝" w:cs="Times New Roman"/>
        </w:rPr>
      </w:pPr>
      <w:r>
        <w:rPr>
          <w:rFonts w:ascii="ＭＳ 明朝" w:eastAsia="ＭＳ ゴシック" w:cs="ＭＳ ゴシック" w:hint="eastAsia"/>
        </w:rPr>
        <w:t>３　前項の通知には、会議の目的たる事項</w:t>
      </w:r>
      <w:r w:rsidR="00DE3EF7">
        <w:rPr>
          <w:rFonts w:ascii="ＭＳ 明朝" w:eastAsia="ＭＳ ゴシック" w:cs="ＭＳ ゴシック" w:hint="eastAsia"/>
        </w:rPr>
        <w:t>、日時及び場所</w:t>
      </w:r>
      <w:r>
        <w:rPr>
          <w:rFonts w:ascii="ＭＳ 明朝" w:eastAsia="ＭＳ ゴシック" w:cs="ＭＳ ゴシック" w:hint="eastAsia"/>
        </w:rPr>
        <w:t>を記載するものとする。</w:t>
      </w:r>
      <w:r>
        <w:rPr>
          <w:rFonts w:cs="Times New Roman"/>
        </w:rPr>
        <w:t xml:space="preserve">  </w:t>
      </w:r>
    </w:p>
    <w:p w:rsidR="008A0807" w:rsidRDefault="008A0807" w:rsidP="008A0807">
      <w:pPr>
        <w:adjustRightInd/>
        <w:spacing w:line="280" w:lineRule="exact"/>
        <w:rPr>
          <w:rFonts w:cs="Times New Roman"/>
        </w:rPr>
      </w:pPr>
      <w:r>
        <w:rPr>
          <w:rFonts w:cs="Times New Roman"/>
        </w:rPr>
        <w:t xml:space="preserve">                                         </w:t>
      </w:r>
    </w:p>
    <w:p w:rsidR="00A71597" w:rsidRDefault="00A71597" w:rsidP="00A71597">
      <w:pPr>
        <w:adjustRightInd/>
        <w:spacing w:line="280" w:lineRule="exact"/>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1</w:t>
      </w:r>
      <w:r>
        <w:rPr>
          <w:rFonts w:ascii="ＭＳ 明朝" w:eastAsia="ＭＳ ゴシック" w:cs="ＭＳ ゴシック" w:hint="eastAsia"/>
        </w:rPr>
        <w:t>条　委員会の議長は、委員会開催毎に各委員の互選で定めるものとする。</w:t>
      </w:r>
      <w:r>
        <w:rPr>
          <w:rFonts w:cs="Times New Roman"/>
        </w:rPr>
        <w:t xml:space="preserve">      </w:t>
      </w:r>
    </w:p>
    <w:p w:rsidR="00A71597" w:rsidRDefault="00A71597" w:rsidP="00A71597">
      <w:pPr>
        <w:adjustRightInd/>
        <w:spacing w:line="280" w:lineRule="exact"/>
        <w:rPr>
          <w:rFonts w:ascii="ＭＳ 明朝" w:cs="Times New Roman"/>
        </w:rPr>
      </w:pPr>
      <w:r>
        <w:rPr>
          <w:rFonts w:cs="Times New Roman"/>
        </w:rPr>
        <w:t xml:space="preserve">                                         </w:t>
      </w:r>
    </w:p>
    <w:p w:rsidR="00A71597" w:rsidRDefault="00A71597" w:rsidP="00A71597">
      <w:pPr>
        <w:adjustRightInd/>
        <w:spacing w:line="280" w:lineRule="exact"/>
        <w:ind w:left="220" w:hangingChars="100" w:hanging="220"/>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2</w:t>
      </w:r>
      <w:r>
        <w:rPr>
          <w:rFonts w:ascii="ＭＳ 明朝" w:eastAsia="ＭＳ ゴシック" w:cs="ＭＳ ゴシック" w:hint="eastAsia"/>
        </w:rPr>
        <w:t>条　委員会は、過半数の委員の出席により成立し、委員会の議決は出席委員の３分の　２以上の賛成によりこれを為すものとする。</w:t>
      </w:r>
      <w:r>
        <w:rPr>
          <w:rFonts w:cs="Times New Roman"/>
        </w:rPr>
        <w:t xml:space="preserve">                            </w:t>
      </w:r>
    </w:p>
    <w:p w:rsidR="00A71597" w:rsidRDefault="003D7B94" w:rsidP="00A71597">
      <w:pPr>
        <w:adjustRightInd/>
        <w:spacing w:line="280" w:lineRule="exact"/>
        <w:ind w:left="220" w:hangingChars="100" w:hanging="220"/>
        <w:rPr>
          <w:rFonts w:ascii="ＭＳ 明朝" w:cs="Times New Roman"/>
        </w:rPr>
      </w:pPr>
      <w:r>
        <w:rPr>
          <w:rFonts w:ascii="ＭＳ 明朝" w:eastAsia="ＭＳ ゴシック" w:cs="ＭＳ ゴシック" w:hint="eastAsia"/>
        </w:rPr>
        <w:t xml:space="preserve">２　</w:t>
      </w:r>
      <w:r w:rsidR="00A71597">
        <w:rPr>
          <w:rFonts w:ascii="ＭＳ 明朝" w:eastAsia="ＭＳ ゴシック" w:cs="ＭＳ ゴシック" w:hint="eastAsia"/>
        </w:rPr>
        <w:t>委員会の議決事項につき、利害を有する委員は当該事項について議決権を行使する</w:t>
      </w:r>
      <w:proofErr w:type="gramStart"/>
      <w:r w:rsidR="00A71597">
        <w:rPr>
          <w:rFonts w:ascii="ＭＳ 明朝" w:eastAsia="ＭＳ ゴシック" w:cs="ＭＳ ゴシック" w:hint="eastAsia"/>
        </w:rPr>
        <w:t>こ　と</w:t>
      </w:r>
      <w:proofErr w:type="gramEnd"/>
      <w:r w:rsidR="00A71597">
        <w:rPr>
          <w:rFonts w:ascii="ＭＳ 明朝" w:eastAsia="ＭＳ ゴシック" w:cs="ＭＳ ゴシック" w:hint="eastAsia"/>
        </w:rPr>
        <w:t>ができない。</w:t>
      </w:r>
      <w:r w:rsidR="00A71597">
        <w:rPr>
          <w:rFonts w:cs="Times New Roman"/>
        </w:rPr>
        <w:t xml:space="preserve">                  </w:t>
      </w:r>
    </w:p>
    <w:p w:rsidR="00A71597" w:rsidRDefault="00A71597" w:rsidP="00A71597">
      <w:pPr>
        <w:adjustRightInd/>
        <w:spacing w:line="280" w:lineRule="exact"/>
        <w:rPr>
          <w:rFonts w:ascii="ＭＳ 明朝" w:cs="Times New Roman"/>
        </w:rPr>
      </w:pPr>
      <w:r>
        <w:rPr>
          <w:rFonts w:cs="Times New Roman"/>
        </w:rPr>
        <w:t xml:space="preserve">                                         </w:t>
      </w:r>
    </w:p>
    <w:p w:rsidR="00A71597" w:rsidRDefault="00A71597" w:rsidP="00A71597">
      <w:pPr>
        <w:adjustRightInd/>
        <w:spacing w:line="280" w:lineRule="exact"/>
        <w:ind w:left="220" w:hangingChars="100" w:hanging="220"/>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3</w:t>
      </w:r>
      <w:r>
        <w:rPr>
          <w:rFonts w:ascii="ＭＳ 明朝" w:eastAsia="ＭＳ ゴシック" w:cs="ＭＳ ゴシック" w:hint="eastAsia"/>
        </w:rPr>
        <w:t>条　委員会の議事については、その経過の要領及び結果を記載した議事録を作成し、議　長が記名捺印するものとする。</w:t>
      </w:r>
      <w:r>
        <w:rPr>
          <w:rFonts w:cs="Times New Roman"/>
        </w:rPr>
        <w:t xml:space="preserve">  </w:t>
      </w:r>
    </w:p>
    <w:p w:rsidR="00A71597" w:rsidRDefault="00A71597" w:rsidP="00A71597">
      <w:pPr>
        <w:adjustRightInd/>
        <w:spacing w:line="280" w:lineRule="exact"/>
        <w:rPr>
          <w:rFonts w:ascii="ＭＳ 明朝" w:cs="Times New Roman"/>
        </w:rPr>
      </w:pPr>
      <w:r>
        <w:rPr>
          <w:rFonts w:cs="Times New Roman"/>
        </w:rPr>
        <w:t xml:space="preserve">                                         </w:t>
      </w:r>
    </w:p>
    <w:p w:rsidR="008A0807" w:rsidRPr="0011683F" w:rsidRDefault="00A71597" w:rsidP="00A71597">
      <w:pPr>
        <w:adjustRightInd/>
        <w:spacing w:line="280" w:lineRule="exact"/>
        <w:jc w:val="left"/>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4</w:t>
      </w:r>
      <w:r>
        <w:rPr>
          <w:rFonts w:ascii="ＭＳ 明朝" w:eastAsia="ＭＳ ゴシック" w:cs="ＭＳ ゴシック" w:hint="eastAsia"/>
        </w:rPr>
        <w:t>条　議長は、理事長に対し、前条の議事録を添えて選考結果を報告するものとする。</w:t>
      </w:r>
      <w:r>
        <w:rPr>
          <w:rFonts w:cs="Times New Roman"/>
        </w:rPr>
        <w:t xml:space="preserve">                                  </w:t>
      </w:r>
    </w:p>
    <w:p w:rsidR="008A0807" w:rsidRDefault="008A0807" w:rsidP="008A0807">
      <w:pPr>
        <w:adjustRightInd/>
        <w:spacing w:line="280" w:lineRule="exact"/>
        <w:ind w:left="220" w:hangingChars="100" w:hanging="220"/>
        <w:jc w:val="left"/>
        <w:rPr>
          <w:rFonts w:ascii="ＭＳ 明朝" w:cs="Times New Roman"/>
        </w:rPr>
      </w:pPr>
      <w:r>
        <w:rPr>
          <w:rFonts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（受給者の義務）</w:t>
      </w:r>
      <w:r>
        <w:rPr>
          <w:rFonts w:cs="Times New Roman"/>
        </w:rPr>
        <w:t xml:space="preserve">                        </w:t>
      </w:r>
    </w:p>
    <w:p w:rsidR="00A71597" w:rsidRPr="00A71597" w:rsidRDefault="008A0807" w:rsidP="00A71597">
      <w:pPr>
        <w:adjustRightInd/>
        <w:spacing w:line="280" w:lineRule="exact"/>
        <w:ind w:left="220" w:hangingChars="100" w:hanging="220"/>
        <w:rPr>
          <w:rFonts w:cs="Times New Roman"/>
          <w:u w:val="single"/>
        </w:rPr>
      </w:pPr>
      <w:r>
        <w:rPr>
          <w:rFonts w:ascii="ＭＳ 明朝" w:eastAsia="ＭＳ ゴシック" w:cs="ＭＳ ゴシック" w:hint="eastAsia"/>
        </w:rPr>
        <w:t>第</w:t>
      </w:r>
      <w:r>
        <w:rPr>
          <w:rFonts w:ascii="ＭＳ ゴシック" w:hAnsi="ＭＳ ゴシック" w:cs="ＭＳ ゴシック" w:hint="eastAsia"/>
        </w:rPr>
        <w:t>15</w:t>
      </w:r>
      <w:r>
        <w:rPr>
          <w:rFonts w:ascii="ＭＳ 明朝" w:eastAsia="ＭＳ ゴシック" w:cs="ＭＳ ゴシック" w:hint="eastAsia"/>
        </w:rPr>
        <w:t xml:space="preserve">条　</w:t>
      </w:r>
      <w:r w:rsidR="00A71597" w:rsidRPr="00A71597">
        <w:rPr>
          <w:rFonts w:ascii="ＭＳ 明朝" w:eastAsia="ＭＳ ゴシック" w:cs="ＭＳ ゴシック" w:hint="eastAsia"/>
        </w:rPr>
        <w:t>助成金を交付された者（以下「受給者」という。）は、助成金の交付の対象となった調査研究が終了したときは、遅滞なく、当該調査研究に関する成果を、助成金使途明細書とともに書面をもって、理事長に報告しなければならない。</w:t>
      </w:r>
    </w:p>
    <w:p w:rsidR="008A0807" w:rsidRPr="00A71597" w:rsidRDefault="00A71597" w:rsidP="00A71597">
      <w:pPr>
        <w:adjustRightInd/>
        <w:spacing w:line="280" w:lineRule="exact"/>
        <w:ind w:left="220" w:hangingChars="100" w:hanging="220"/>
        <w:jc w:val="left"/>
        <w:rPr>
          <w:rFonts w:cs="Times New Roman"/>
          <w:u w:val="single"/>
        </w:rPr>
      </w:pPr>
      <w:r w:rsidRPr="00A71597">
        <w:rPr>
          <w:rFonts w:ascii="ＭＳ 明朝" w:eastAsia="ＭＳ ゴシック" w:cs="ＭＳ ゴシック" w:hint="eastAsia"/>
        </w:rPr>
        <w:t>２　当該調査研究が１年を超えて行われる場合にあっては、その経過について、助成金を交付された日から１年毎に書面をもって、理事長に報告しなければならない。</w:t>
      </w:r>
    </w:p>
    <w:p w:rsidR="008A0807" w:rsidRPr="00A71597" w:rsidRDefault="008A0807" w:rsidP="008A0807">
      <w:pPr>
        <w:adjustRightInd/>
        <w:spacing w:line="280" w:lineRule="exact"/>
        <w:ind w:left="220" w:hangingChars="100" w:hanging="220"/>
        <w:jc w:val="left"/>
        <w:rPr>
          <w:rFonts w:ascii="ＭＳ 明朝" w:cs="Times New Roman"/>
        </w:rPr>
      </w:pPr>
      <w:r w:rsidRPr="00A71597">
        <w:rPr>
          <w:rFonts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（課題の変更・研究の中止）</w:t>
      </w:r>
      <w:r>
        <w:rPr>
          <w:rFonts w:cs="Times New Roman"/>
        </w:rPr>
        <w:t xml:space="preserve">              </w:t>
      </w:r>
    </w:p>
    <w:p w:rsidR="00A71597" w:rsidRDefault="008A0807" w:rsidP="008A0807">
      <w:pPr>
        <w:adjustRightInd/>
        <w:spacing w:line="280" w:lineRule="exact"/>
        <w:ind w:left="220" w:hangingChars="100" w:hanging="220"/>
        <w:rPr>
          <w:rFonts w:ascii="ＭＳ 明朝" w:eastAsia="ＭＳ ゴシック" w:cs="ＭＳ ゴシック"/>
        </w:rPr>
      </w:pPr>
      <w:r>
        <w:rPr>
          <w:rFonts w:ascii="ＭＳ 明朝" w:eastAsia="ＭＳ ゴシック" w:cs="ＭＳ ゴシック" w:hint="eastAsia"/>
        </w:rPr>
        <w:t>第</w:t>
      </w:r>
      <w:r>
        <w:rPr>
          <w:rFonts w:ascii="ＭＳ ゴシック" w:hAnsi="ＭＳ ゴシック" w:cs="ＭＳ ゴシック" w:hint="eastAsia"/>
        </w:rPr>
        <w:t>16</w:t>
      </w:r>
      <w:r>
        <w:rPr>
          <w:rFonts w:ascii="ＭＳ 明朝" w:eastAsia="ＭＳ ゴシック" w:cs="ＭＳ ゴシック" w:hint="eastAsia"/>
        </w:rPr>
        <w:t>条　受</w:t>
      </w:r>
      <w:r w:rsidRPr="00A71597">
        <w:rPr>
          <w:rFonts w:ascii="ＭＳ 明朝" w:eastAsia="ＭＳ ゴシック" w:cs="ＭＳ ゴシック" w:hint="eastAsia"/>
        </w:rPr>
        <w:t>給者が助成金の交付対象となっている調査研究を中止しようとするときは、その　旨を理事長</w:t>
      </w:r>
      <w:r>
        <w:rPr>
          <w:rFonts w:ascii="ＭＳ 明朝" w:eastAsia="ＭＳ ゴシック" w:cs="ＭＳ ゴシック" w:hint="eastAsia"/>
        </w:rPr>
        <w:t>に報告し、その承認を得なければならない。</w:t>
      </w:r>
    </w:p>
    <w:p w:rsidR="00A642AC" w:rsidRDefault="00A642AC" w:rsidP="00A642AC">
      <w:pPr>
        <w:adjustRightInd/>
        <w:spacing w:line="280" w:lineRule="exact"/>
        <w:rPr>
          <w:rFonts w:ascii="ＭＳ 明朝" w:cs="Times New Roman"/>
        </w:rPr>
      </w:pPr>
      <w:r>
        <w:rPr>
          <w:rFonts w:cs="Times New Roman"/>
        </w:rPr>
        <w:t xml:space="preserve">                                         </w:t>
      </w:r>
    </w:p>
    <w:p w:rsidR="00A642AC" w:rsidRDefault="00A642AC" w:rsidP="00A642AC">
      <w:pPr>
        <w:adjustRightInd/>
        <w:spacing w:line="280" w:lineRule="exact"/>
        <w:rPr>
          <w:rFonts w:ascii="ＭＳ 明朝" w:cs="Times New Roman"/>
        </w:rPr>
      </w:pPr>
      <w:r>
        <w:rPr>
          <w:rFonts w:ascii="ＭＳ 明朝" w:eastAsia="ＭＳ ゴシック" w:cs="ＭＳ ゴシック" w:hint="eastAsia"/>
        </w:rPr>
        <w:t>（研究等の発表）</w:t>
      </w:r>
      <w:r>
        <w:rPr>
          <w:rFonts w:cs="Times New Roman"/>
        </w:rPr>
        <w:t xml:space="preserve">                        </w:t>
      </w:r>
    </w:p>
    <w:p w:rsidR="00A642AC" w:rsidRPr="00A642AC" w:rsidRDefault="00A642AC" w:rsidP="00A642AC">
      <w:pPr>
        <w:adjustRightInd/>
        <w:spacing w:line="280" w:lineRule="exact"/>
        <w:ind w:left="220" w:hangingChars="100" w:hanging="220"/>
        <w:rPr>
          <w:rFonts w:ascii="ＭＳ 明朝" w:cs="Times New Roman"/>
        </w:rPr>
      </w:pPr>
      <w:r w:rsidRPr="00A642AC">
        <w:rPr>
          <w:rFonts w:ascii="ＭＳ 明朝" w:eastAsia="ＭＳ ゴシック" w:cs="ＭＳ ゴシック" w:hint="eastAsia"/>
        </w:rPr>
        <w:t>第</w:t>
      </w:r>
      <w:r w:rsidRPr="00A642AC">
        <w:rPr>
          <w:rFonts w:ascii="ＭＳ ゴシック" w:hAnsi="ＭＳ ゴシック" w:cs="ＭＳ ゴシック" w:hint="eastAsia"/>
        </w:rPr>
        <w:t>17</w:t>
      </w:r>
      <w:r w:rsidRPr="00A642AC">
        <w:rPr>
          <w:rFonts w:ascii="ＭＳ 明朝" w:eastAsia="ＭＳ ゴシック" w:cs="ＭＳ ゴシック" w:hint="eastAsia"/>
        </w:rPr>
        <w:t>条　この法人は、第</w:t>
      </w:r>
      <w:r w:rsidRPr="00A642AC">
        <w:rPr>
          <w:rFonts w:asciiTheme="majorEastAsia" w:eastAsiaTheme="majorEastAsia" w:hAnsiTheme="majorEastAsia" w:hint="eastAsia"/>
        </w:rPr>
        <w:t>15</w:t>
      </w:r>
      <w:r w:rsidRPr="00A642AC">
        <w:rPr>
          <w:rFonts w:ascii="ＭＳ 明朝" w:eastAsia="ＭＳ ゴシック" w:cs="ＭＳ ゴシック" w:hint="eastAsia"/>
        </w:rPr>
        <w:t>条の規定による調査研究の経過又は成果の全部又は一部につき、　刊行物その他の適当な方法をもって発表することができる。</w:t>
      </w:r>
      <w:r w:rsidRPr="00A642AC">
        <w:rPr>
          <w:rFonts w:cs="Times New Roman"/>
        </w:rPr>
        <w:t xml:space="preserve">                </w:t>
      </w:r>
    </w:p>
    <w:p w:rsidR="00A642AC" w:rsidRPr="00A642AC" w:rsidRDefault="00A642AC" w:rsidP="00A642AC">
      <w:pPr>
        <w:adjustRightInd/>
        <w:spacing w:line="280" w:lineRule="exact"/>
        <w:ind w:left="220" w:hangingChars="100" w:hanging="220"/>
        <w:rPr>
          <w:rFonts w:ascii="ＭＳ 明朝" w:cs="Times New Roman"/>
        </w:rPr>
      </w:pPr>
      <w:r w:rsidRPr="00A642AC">
        <w:rPr>
          <w:rFonts w:ascii="ＭＳ 明朝" w:eastAsia="ＭＳ ゴシック" w:cs="ＭＳ ゴシック" w:hint="eastAsia"/>
        </w:rPr>
        <w:t>２　受給者が助成金の交付の対象となっている調査研究の成果を発表する場合は、この法人から助成金の交付を受けて為したものであることを明らかにしなければならない。</w:t>
      </w:r>
    </w:p>
    <w:p w:rsidR="00A642AC" w:rsidRDefault="00A642AC" w:rsidP="00A642AC">
      <w:pPr>
        <w:adjustRightInd/>
        <w:spacing w:line="280" w:lineRule="exact"/>
        <w:rPr>
          <w:rFonts w:ascii="ＭＳ 明朝" w:cs="Times New Roman"/>
        </w:rPr>
      </w:pPr>
      <w:r w:rsidRPr="00A642AC">
        <w:rPr>
          <w:rFonts w:cs="Times New Roman"/>
        </w:rPr>
        <w:t xml:space="preserve">   </w:t>
      </w:r>
      <w:r>
        <w:rPr>
          <w:rFonts w:cs="Times New Roman"/>
        </w:rPr>
        <w:t xml:space="preserve">                           </w:t>
      </w:r>
    </w:p>
    <w:p w:rsidR="00A642AC" w:rsidRPr="00A642AC" w:rsidRDefault="00A642AC" w:rsidP="00A642AC">
      <w:pPr>
        <w:adjustRightInd/>
        <w:spacing w:line="280" w:lineRule="exact"/>
        <w:rPr>
          <w:rFonts w:ascii="ＭＳ 明朝" w:cs="Times New Roman"/>
        </w:rPr>
      </w:pPr>
      <w:r w:rsidRPr="00A642AC">
        <w:rPr>
          <w:rFonts w:ascii="ＭＳ 明朝" w:eastAsia="ＭＳ ゴシック" w:cs="ＭＳ ゴシック" w:hint="eastAsia"/>
        </w:rPr>
        <w:t>（取消し又は返還要求〕</w:t>
      </w:r>
      <w:r w:rsidRPr="00A642AC">
        <w:rPr>
          <w:rFonts w:cs="Times New Roman"/>
        </w:rPr>
        <w:t xml:space="preserve">                  </w:t>
      </w:r>
    </w:p>
    <w:p w:rsidR="00A642AC" w:rsidRPr="00A642AC" w:rsidRDefault="00A642AC" w:rsidP="00A642AC">
      <w:pPr>
        <w:adjustRightInd/>
        <w:spacing w:line="280" w:lineRule="exact"/>
        <w:ind w:left="220" w:hangingChars="100" w:hanging="220"/>
        <w:rPr>
          <w:rFonts w:ascii="ＭＳ 明朝" w:cs="Times New Roman"/>
        </w:rPr>
      </w:pPr>
      <w:r w:rsidRPr="00A642AC">
        <w:rPr>
          <w:rFonts w:ascii="ＭＳ 明朝" w:eastAsia="ＭＳ ゴシック" w:cs="ＭＳ ゴシック" w:hint="eastAsia"/>
        </w:rPr>
        <w:lastRenderedPageBreak/>
        <w:t>第</w:t>
      </w:r>
      <w:r w:rsidRPr="00A642AC">
        <w:rPr>
          <w:rFonts w:ascii="ＭＳ ゴシック" w:hAnsi="ＭＳ ゴシック" w:cs="ＭＳ ゴシック" w:hint="eastAsia"/>
        </w:rPr>
        <w:t>18</w:t>
      </w:r>
      <w:r w:rsidRPr="00A642AC">
        <w:rPr>
          <w:rFonts w:ascii="ＭＳ 明朝" w:eastAsia="ＭＳ ゴシック" w:cs="ＭＳ ゴシック" w:hint="eastAsia"/>
        </w:rPr>
        <w:t>条　理事長は、受給者が次の各号に該当すると認めた場合は、理事会の承認を得て、助成金の交付決定の取消し、又は助成金の返還を求めることができる。</w:t>
      </w:r>
      <w:r w:rsidRPr="00A642AC">
        <w:rPr>
          <w:rFonts w:cs="Times New Roman"/>
        </w:rPr>
        <w:t xml:space="preserve">  </w:t>
      </w:r>
    </w:p>
    <w:p w:rsidR="00E17597" w:rsidRPr="00E17597" w:rsidRDefault="00E17597" w:rsidP="00E17597">
      <w:pPr>
        <w:numPr>
          <w:ilvl w:val="0"/>
          <w:numId w:val="9"/>
        </w:numPr>
        <w:adjustRightInd/>
        <w:spacing w:line="280" w:lineRule="exact"/>
        <w:rPr>
          <w:rFonts w:ascii="ＭＳ 明朝" w:cs="Times New Roman"/>
        </w:rPr>
      </w:pPr>
      <w:r>
        <w:rPr>
          <w:rFonts w:ascii="ＭＳ 明朝" w:eastAsia="ＭＳ ゴシック" w:cs="ＭＳ ゴシック" w:hint="eastAsia"/>
        </w:rPr>
        <w:t xml:space="preserve"> </w:t>
      </w:r>
      <w:r w:rsidR="00A642AC" w:rsidRPr="00A642AC">
        <w:rPr>
          <w:rFonts w:ascii="ＭＳ 明朝" w:eastAsia="ＭＳ ゴシック" w:cs="ＭＳ ゴシック" w:hint="eastAsia"/>
        </w:rPr>
        <w:t>助成金の交</w:t>
      </w:r>
      <w:r>
        <w:rPr>
          <w:rFonts w:ascii="ＭＳ 明朝" w:eastAsia="ＭＳ ゴシック" w:cs="ＭＳ ゴシック" w:hint="eastAsia"/>
        </w:rPr>
        <w:t>付による調査研究を中止したい旨又はその規模を縮小したい旨の申出の</w:t>
      </w:r>
    </w:p>
    <w:p w:rsidR="00A642AC" w:rsidRPr="00E17597" w:rsidRDefault="00A642AC" w:rsidP="00E17597">
      <w:pPr>
        <w:adjustRightInd/>
        <w:spacing w:line="280" w:lineRule="exact"/>
        <w:ind w:left="220" w:firstLineChars="100" w:firstLine="220"/>
        <w:rPr>
          <w:rFonts w:ascii="ＭＳ 明朝" w:cs="Times New Roman"/>
        </w:rPr>
      </w:pPr>
      <w:r w:rsidRPr="00E17597">
        <w:rPr>
          <w:rFonts w:ascii="ＭＳ 明朝" w:eastAsia="ＭＳ ゴシック" w:cs="ＭＳ ゴシック" w:hint="eastAsia"/>
        </w:rPr>
        <w:t>あったとき。</w:t>
      </w:r>
      <w:r w:rsidRPr="00E17597">
        <w:rPr>
          <w:rFonts w:cs="Times New Roman"/>
        </w:rPr>
        <w:t xml:space="preserve">              </w:t>
      </w:r>
    </w:p>
    <w:p w:rsidR="00A642AC" w:rsidRDefault="00A642AC" w:rsidP="00A642AC">
      <w:pPr>
        <w:adjustRightInd/>
        <w:spacing w:line="280" w:lineRule="exact"/>
        <w:rPr>
          <w:rFonts w:ascii="ＭＳ 明朝" w:cs="Times New Roman"/>
        </w:rPr>
      </w:pPr>
      <w:r w:rsidRPr="00A642AC">
        <w:rPr>
          <w:rFonts w:cs="Times New Roman"/>
        </w:rPr>
        <w:t xml:space="preserve">  </w:t>
      </w:r>
      <w:r w:rsidRPr="00A642AC">
        <w:rPr>
          <w:rFonts w:ascii="ＭＳ 明朝" w:eastAsia="ＭＳ ゴシック" w:cs="ＭＳ ゴシック" w:hint="eastAsia"/>
        </w:rPr>
        <w:t>②　この規程に</w:t>
      </w:r>
      <w:r>
        <w:rPr>
          <w:rFonts w:ascii="ＭＳ 明朝" w:eastAsia="ＭＳ ゴシック" w:cs="ＭＳ ゴシック" w:hint="eastAsia"/>
        </w:rPr>
        <w:t>違反のあったとき。</w:t>
      </w:r>
      <w:r>
        <w:rPr>
          <w:rFonts w:cs="Times New Roman"/>
        </w:rPr>
        <w:t xml:space="preserve">      </w:t>
      </w:r>
    </w:p>
    <w:p w:rsidR="00A642AC" w:rsidRDefault="00A642AC" w:rsidP="00A642AC">
      <w:pPr>
        <w:adjustRightInd/>
        <w:spacing w:line="280" w:lineRule="exact"/>
        <w:rPr>
          <w:rFonts w:ascii="ＭＳ 明朝" w:cs="Times New Roman"/>
        </w:rPr>
      </w:pPr>
    </w:p>
    <w:p w:rsidR="00A642AC" w:rsidRPr="00A642AC" w:rsidRDefault="00A642AC" w:rsidP="00A642AC">
      <w:pPr>
        <w:adjustRightInd/>
        <w:spacing w:line="280" w:lineRule="exact"/>
        <w:rPr>
          <w:rFonts w:ascii="ＭＳ 明朝" w:cs="Times New Roman"/>
        </w:rPr>
      </w:pPr>
      <w:r w:rsidRPr="00A642AC">
        <w:rPr>
          <w:rFonts w:ascii="ＭＳ 明朝" w:eastAsia="ＭＳ ゴシック" w:cs="ＭＳ ゴシック" w:hint="eastAsia"/>
        </w:rPr>
        <w:t>（改廃）</w:t>
      </w:r>
    </w:p>
    <w:p w:rsidR="00A642AC" w:rsidRPr="00A642AC" w:rsidRDefault="00A642AC" w:rsidP="00A642AC">
      <w:pPr>
        <w:adjustRightInd/>
        <w:spacing w:line="280" w:lineRule="exact"/>
        <w:ind w:left="220" w:hangingChars="100" w:hanging="220"/>
        <w:jc w:val="left"/>
        <w:rPr>
          <w:rFonts w:ascii="ＭＳ 明朝" w:eastAsia="ＭＳ ゴシック" w:cs="ＭＳ ゴシック"/>
        </w:rPr>
      </w:pPr>
      <w:r w:rsidRPr="00A642AC">
        <w:rPr>
          <w:rFonts w:ascii="ＭＳ 明朝" w:eastAsia="ＭＳ ゴシック" w:cs="ＭＳ ゴシック" w:hint="eastAsia"/>
        </w:rPr>
        <w:t>第</w:t>
      </w:r>
      <w:r w:rsidRPr="00A642AC">
        <w:rPr>
          <w:rFonts w:ascii="ＭＳ ゴシック" w:hAnsi="ＭＳ ゴシック" w:cs="ＭＳ ゴシック" w:hint="eastAsia"/>
        </w:rPr>
        <w:t>19</w:t>
      </w:r>
      <w:r w:rsidRPr="00A642AC">
        <w:rPr>
          <w:rFonts w:ascii="ＭＳ 明朝" w:eastAsia="ＭＳ ゴシック" w:cs="ＭＳ ゴシック" w:hint="eastAsia"/>
        </w:rPr>
        <w:t>条　この規程の改廃は、理事会の決議を経て行う。</w:t>
      </w:r>
    </w:p>
    <w:p w:rsidR="00A642AC" w:rsidRPr="00A642AC" w:rsidRDefault="00A642AC" w:rsidP="00A642AC">
      <w:pPr>
        <w:adjustRightInd/>
        <w:spacing w:line="280" w:lineRule="exact"/>
        <w:ind w:left="220" w:hangingChars="100" w:hanging="220"/>
        <w:jc w:val="left"/>
        <w:rPr>
          <w:rFonts w:ascii="ＭＳ 明朝" w:cs="Times New Roman"/>
        </w:rPr>
      </w:pPr>
      <w:r w:rsidRPr="00A642AC">
        <w:rPr>
          <w:rFonts w:cs="Times New Roman"/>
        </w:rPr>
        <w:t xml:space="preserve">                                         </w:t>
      </w:r>
    </w:p>
    <w:p w:rsidR="00A642AC" w:rsidRPr="00A642AC" w:rsidRDefault="00A642AC" w:rsidP="00A642AC">
      <w:pPr>
        <w:adjustRightInd/>
        <w:spacing w:line="280" w:lineRule="exact"/>
        <w:rPr>
          <w:rFonts w:ascii="ＭＳ 明朝" w:cs="Times New Roman"/>
        </w:rPr>
      </w:pPr>
      <w:r w:rsidRPr="00A642AC">
        <w:rPr>
          <w:rFonts w:ascii="ＭＳ 明朝" w:eastAsia="ＭＳ ゴシック" w:cs="ＭＳ ゴシック" w:hint="eastAsia"/>
        </w:rPr>
        <w:t>（補則）</w:t>
      </w:r>
      <w:r w:rsidRPr="00A642AC">
        <w:rPr>
          <w:rFonts w:cs="Times New Roman"/>
        </w:rPr>
        <w:t xml:space="preserve">                                </w:t>
      </w:r>
    </w:p>
    <w:p w:rsidR="00A642AC" w:rsidRPr="00A642AC" w:rsidRDefault="00A642AC" w:rsidP="00A642AC">
      <w:pPr>
        <w:adjustRightInd/>
        <w:spacing w:line="280" w:lineRule="exact"/>
        <w:ind w:left="220" w:hangingChars="100" w:hanging="220"/>
        <w:rPr>
          <w:rFonts w:ascii="ＭＳ 明朝" w:cs="Times New Roman"/>
        </w:rPr>
      </w:pPr>
      <w:r w:rsidRPr="00A642AC">
        <w:rPr>
          <w:rFonts w:ascii="ＭＳ 明朝" w:eastAsia="ＭＳ ゴシック" w:cs="ＭＳ ゴシック" w:hint="eastAsia"/>
        </w:rPr>
        <w:t>第</w:t>
      </w:r>
      <w:r w:rsidRPr="00A642AC">
        <w:rPr>
          <w:rFonts w:ascii="ＭＳ ゴシック" w:hAnsi="ＭＳ ゴシック" w:cs="ＭＳ ゴシック" w:hint="eastAsia"/>
        </w:rPr>
        <w:t>20</w:t>
      </w:r>
      <w:r w:rsidRPr="00A642AC">
        <w:rPr>
          <w:rFonts w:ascii="ＭＳ 明朝" w:eastAsia="ＭＳ ゴシック" w:cs="ＭＳ ゴシック" w:hint="eastAsia"/>
        </w:rPr>
        <w:t>条　この規程に定めるもののほか、助成金の交付に関し必要な事項は、理事長が別に定める。</w:t>
      </w:r>
      <w:r w:rsidRPr="00A642AC">
        <w:rPr>
          <w:rFonts w:cs="Times New Roman"/>
        </w:rPr>
        <w:t xml:space="preserve">                      </w:t>
      </w:r>
    </w:p>
    <w:p w:rsidR="00A642AC" w:rsidRDefault="00A642AC" w:rsidP="00A642AC">
      <w:pPr>
        <w:adjustRightInd/>
        <w:spacing w:line="280" w:lineRule="exact"/>
        <w:rPr>
          <w:rFonts w:ascii="ＭＳ 明朝" w:cs="Times New Roman"/>
        </w:rPr>
      </w:pPr>
      <w:r>
        <w:rPr>
          <w:rFonts w:cs="Times New Roman"/>
        </w:rPr>
        <w:t xml:space="preserve">                                         </w:t>
      </w:r>
    </w:p>
    <w:p w:rsidR="00A642AC" w:rsidRDefault="00A642AC" w:rsidP="00A642AC">
      <w:pPr>
        <w:adjustRightInd/>
        <w:spacing w:line="280" w:lineRule="exact"/>
        <w:rPr>
          <w:rFonts w:ascii="ＭＳ 明朝" w:cs="Times New Roman"/>
        </w:rPr>
      </w:pPr>
      <w:r>
        <w:rPr>
          <w:rFonts w:cs="Times New Roman"/>
        </w:rPr>
        <w:t xml:space="preserve">                                   </w:t>
      </w:r>
    </w:p>
    <w:p w:rsidR="00A642AC" w:rsidRPr="00DE3EF7" w:rsidRDefault="00A642AC" w:rsidP="00A642AC">
      <w:pPr>
        <w:adjustRightInd/>
        <w:spacing w:line="280" w:lineRule="exact"/>
        <w:rPr>
          <w:rFonts w:asciiTheme="majorEastAsia" w:eastAsiaTheme="majorEastAsia" w:hAnsiTheme="majorEastAsia" w:cs="Times New Roman"/>
        </w:rPr>
      </w:pPr>
      <w:r w:rsidRPr="00DE3EF7">
        <w:rPr>
          <w:rFonts w:asciiTheme="majorEastAsia" w:eastAsiaTheme="majorEastAsia" w:hAnsiTheme="majorEastAsia" w:cs="ＭＳ ゴシック" w:hint="eastAsia"/>
        </w:rPr>
        <w:t xml:space="preserve">　　附　則</w:t>
      </w:r>
    </w:p>
    <w:p w:rsidR="00A642AC" w:rsidRPr="00DE3EF7" w:rsidRDefault="00A642AC" w:rsidP="00A642AC">
      <w:pPr>
        <w:adjustRightInd/>
        <w:spacing w:line="280" w:lineRule="exact"/>
        <w:ind w:left="660" w:hangingChars="300" w:hanging="660"/>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 xml:space="preserve">　　　　この規程は、昭和58年６月１日から施行する。</w:t>
      </w:r>
    </w:p>
    <w:p w:rsidR="00A642AC" w:rsidRPr="00DE3EF7" w:rsidRDefault="00A642AC" w:rsidP="00A642AC">
      <w:pPr>
        <w:adjustRightInd/>
        <w:spacing w:line="280" w:lineRule="exact"/>
        <w:ind w:leftChars="200" w:left="660" w:hangingChars="100" w:hanging="220"/>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附　則</w:t>
      </w:r>
    </w:p>
    <w:p w:rsidR="00A642AC" w:rsidRPr="00DE3EF7" w:rsidRDefault="00A642AC" w:rsidP="00A56971">
      <w:pPr>
        <w:adjustRightInd/>
        <w:spacing w:line="280" w:lineRule="exact"/>
        <w:ind w:leftChars="200" w:left="440" w:firstLineChars="200" w:firstLine="440"/>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この規程は、平成20年４月１日から施行する。</w:t>
      </w:r>
    </w:p>
    <w:p w:rsidR="00A642AC" w:rsidRPr="00DE3EF7" w:rsidRDefault="00A642AC" w:rsidP="00A642AC">
      <w:pPr>
        <w:adjustRightInd/>
        <w:spacing w:line="280" w:lineRule="exact"/>
        <w:ind w:firstLineChars="200" w:firstLine="440"/>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附　則</w:t>
      </w:r>
    </w:p>
    <w:p w:rsidR="00A642AC" w:rsidRPr="00DE3EF7" w:rsidRDefault="00A642AC" w:rsidP="00A642AC">
      <w:pPr>
        <w:adjustRightInd/>
        <w:spacing w:line="280" w:lineRule="exact"/>
        <w:ind w:firstLineChars="400" w:firstLine="880"/>
        <w:rPr>
          <w:rFonts w:asciiTheme="majorEastAsia" w:eastAsiaTheme="majorEastAsia" w:hAnsiTheme="majorEastAsia" w:cs="Times New Roman"/>
        </w:rPr>
      </w:pPr>
      <w:r w:rsidRPr="00DE3EF7">
        <w:rPr>
          <w:rFonts w:asciiTheme="majorEastAsia" w:eastAsiaTheme="majorEastAsia" w:hAnsiTheme="majorEastAsia" w:cs="ＭＳ ゴシック" w:hint="eastAsia"/>
        </w:rPr>
        <w:t>この規程は、平成24年12月１日から施行する。</w:t>
      </w:r>
      <w:r w:rsidRPr="00DE3EF7">
        <w:rPr>
          <w:rFonts w:asciiTheme="majorEastAsia" w:eastAsiaTheme="majorEastAsia" w:hAnsiTheme="majorEastAsia" w:cs="Times New Roman"/>
        </w:rPr>
        <w:t xml:space="preserve">                  </w:t>
      </w:r>
    </w:p>
    <w:p w:rsidR="00566FC3" w:rsidRPr="00DE3EF7" w:rsidRDefault="00566FC3" w:rsidP="00566FC3">
      <w:pPr>
        <w:adjustRightInd/>
        <w:spacing w:line="280" w:lineRule="exact"/>
        <w:ind w:firstLineChars="200" w:firstLine="440"/>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附　則</w:t>
      </w:r>
    </w:p>
    <w:p w:rsidR="00566FC3" w:rsidRPr="00DE3EF7" w:rsidRDefault="00566FC3" w:rsidP="00566FC3">
      <w:pPr>
        <w:adjustRightInd/>
        <w:spacing w:line="280" w:lineRule="exact"/>
        <w:ind w:firstLineChars="400" w:firstLine="880"/>
        <w:rPr>
          <w:rFonts w:asciiTheme="majorEastAsia" w:eastAsiaTheme="majorEastAsia" w:hAnsiTheme="majorEastAsia" w:cs="Times New Roman"/>
        </w:rPr>
      </w:pPr>
      <w:r w:rsidRPr="00DE3EF7">
        <w:rPr>
          <w:rFonts w:asciiTheme="majorEastAsia" w:eastAsiaTheme="majorEastAsia" w:hAnsiTheme="majorEastAsia" w:cs="ＭＳ ゴシック" w:hint="eastAsia"/>
        </w:rPr>
        <w:t>この規程は、</w:t>
      </w:r>
      <w:r>
        <w:rPr>
          <w:rFonts w:asciiTheme="majorEastAsia" w:eastAsiaTheme="majorEastAsia" w:hAnsiTheme="majorEastAsia" w:cs="ＭＳ ゴシック" w:hint="eastAsia"/>
        </w:rPr>
        <w:t>令和２</w:t>
      </w:r>
      <w:r w:rsidRPr="00DE3EF7">
        <w:rPr>
          <w:rFonts w:asciiTheme="majorEastAsia" w:eastAsiaTheme="majorEastAsia" w:hAnsiTheme="majorEastAsia" w:cs="ＭＳ ゴシック" w:hint="eastAsia"/>
        </w:rPr>
        <w:t>年</w:t>
      </w:r>
      <w:r>
        <w:rPr>
          <w:rFonts w:asciiTheme="majorEastAsia" w:eastAsiaTheme="majorEastAsia" w:hAnsiTheme="majorEastAsia" w:cs="ＭＳ ゴシック" w:hint="eastAsia"/>
        </w:rPr>
        <w:t>７</w:t>
      </w:r>
      <w:bookmarkStart w:id="0" w:name="_GoBack"/>
      <w:bookmarkEnd w:id="0"/>
      <w:r w:rsidRPr="00DE3EF7">
        <w:rPr>
          <w:rFonts w:asciiTheme="majorEastAsia" w:eastAsiaTheme="majorEastAsia" w:hAnsiTheme="majorEastAsia" w:cs="ＭＳ ゴシック" w:hint="eastAsia"/>
        </w:rPr>
        <w:t>月１日から施行する。</w:t>
      </w:r>
      <w:r w:rsidRPr="00DE3EF7">
        <w:rPr>
          <w:rFonts w:asciiTheme="majorEastAsia" w:eastAsiaTheme="majorEastAsia" w:hAnsiTheme="majorEastAsia" w:cs="Times New Roman"/>
        </w:rPr>
        <w:t xml:space="preserve">                  </w:t>
      </w:r>
    </w:p>
    <w:p w:rsidR="00A71597" w:rsidRPr="00A56971" w:rsidRDefault="00A71597" w:rsidP="00A642AC">
      <w:pPr>
        <w:adjustRightInd/>
        <w:spacing w:line="280" w:lineRule="exact"/>
        <w:rPr>
          <w:rFonts w:asciiTheme="majorEastAsia" w:eastAsiaTheme="majorEastAsia" w:hAnsiTheme="majorEastAsia" w:cs="ＭＳ ゴシック"/>
        </w:rPr>
      </w:pPr>
    </w:p>
    <w:sectPr w:rsidR="00A71597" w:rsidRPr="00A56971">
      <w:footerReference w:type="default" r:id="rId7"/>
      <w:type w:val="continuous"/>
      <w:pgSz w:w="11906" w:h="16838"/>
      <w:pgMar w:top="1418" w:right="1418" w:bottom="1418" w:left="1418"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E85" w:rsidRDefault="00EA2E85">
      <w:r>
        <w:separator/>
      </w:r>
    </w:p>
  </w:endnote>
  <w:endnote w:type="continuationSeparator" w:id="0">
    <w:p w:rsidR="00EA2E85" w:rsidRDefault="00EA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93E" w:rsidRDefault="00266AEF">
    <w:pPr>
      <w:framePr w:wrap="auto" w:vAnchor="text" w:hAnchor="margin" w:xAlign="center" w:y="1"/>
      <w:adjustRightInd/>
      <w:jc w:val="center"/>
      <w:rPr>
        <w:rFonts w:ascii="ＭＳ 明朝" w:cs="Times New Roman"/>
      </w:rPr>
    </w:pP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A335EC">
      <w:rPr>
        <w:rFonts w:ascii="ＭＳ 明朝" w:hAnsi="ＭＳ 明朝"/>
        <w:noProof/>
      </w:rPr>
      <w:t>1</w:t>
    </w:r>
    <w:r>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E85" w:rsidRDefault="00EA2E85">
      <w:r>
        <w:rPr>
          <w:rFonts w:ascii="ＭＳ 明朝" w:cs="Times New Roman"/>
          <w:color w:val="auto"/>
          <w:sz w:val="2"/>
          <w:szCs w:val="2"/>
        </w:rPr>
        <w:continuationSeparator/>
      </w:r>
    </w:p>
  </w:footnote>
  <w:footnote w:type="continuationSeparator" w:id="0">
    <w:p w:rsidR="00EA2E85" w:rsidRDefault="00EA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CA7"/>
    <w:multiLevelType w:val="hybridMultilevel"/>
    <w:tmpl w:val="672EB258"/>
    <w:lvl w:ilvl="0" w:tplc="43962F8C">
      <w:start w:val="1"/>
      <w:numFmt w:val="decimalEnclosedCircle"/>
      <w:lvlText w:val="%1"/>
      <w:lvlJc w:val="left"/>
      <w:pPr>
        <w:ind w:left="580" w:hanging="360"/>
      </w:pPr>
      <w:rPr>
        <w:rFonts w:eastAsia="ＭＳ ゴシック"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9366C6"/>
    <w:multiLevelType w:val="hybridMultilevel"/>
    <w:tmpl w:val="0C766A6A"/>
    <w:lvl w:ilvl="0" w:tplc="7DCC9A1E">
      <w:start w:val="1"/>
      <w:numFmt w:val="decimalEnclosedCircle"/>
      <w:lvlText w:val="%1"/>
      <w:lvlJc w:val="left"/>
      <w:pPr>
        <w:ind w:left="720" w:hanging="360"/>
      </w:pPr>
      <w:rPr>
        <w:rFonts w:eastAsia="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35052B8"/>
    <w:multiLevelType w:val="hybridMultilevel"/>
    <w:tmpl w:val="C2CA6B44"/>
    <w:lvl w:ilvl="0" w:tplc="2B3C0F7E">
      <w:start w:val="1"/>
      <w:numFmt w:val="decimalEnclosedCircle"/>
      <w:lvlText w:val="%1"/>
      <w:lvlJc w:val="left"/>
      <w:pPr>
        <w:ind w:left="585" w:hanging="360"/>
      </w:pPr>
      <w:rPr>
        <w:rFonts w:eastAsia="ＭＳ ゴシック" w:cs="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9A170A6"/>
    <w:multiLevelType w:val="hybridMultilevel"/>
    <w:tmpl w:val="F196BD38"/>
    <w:lvl w:ilvl="0" w:tplc="6BB80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738DC"/>
    <w:multiLevelType w:val="hybridMultilevel"/>
    <w:tmpl w:val="20A810D6"/>
    <w:lvl w:ilvl="0" w:tplc="C97043A2">
      <w:start w:val="1"/>
      <w:numFmt w:val="decimalEnclosedCircle"/>
      <w:lvlText w:val="%1"/>
      <w:lvlJc w:val="left"/>
      <w:pPr>
        <w:ind w:left="580" w:hanging="360"/>
      </w:pPr>
      <w:rPr>
        <w:rFonts w:eastAsia="ＭＳ ゴシック"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5C330D3"/>
    <w:multiLevelType w:val="hybridMultilevel"/>
    <w:tmpl w:val="C344B3E6"/>
    <w:lvl w:ilvl="0" w:tplc="FBE879D8">
      <w:start w:val="1"/>
      <w:numFmt w:val="decimalEnclosedCircle"/>
      <w:lvlText w:val="%1"/>
      <w:lvlJc w:val="left"/>
      <w:pPr>
        <w:ind w:left="585" w:hanging="360"/>
      </w:pPr>
      <w:rPr>
        <w:rFonts w:eastAsia="ＭＳ ゴシック" w:cs="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BF25215"/>
    <w:multiLevelType w:val="hybridMultilevel"/>
    <w:tmpl w:val="8640C526"/>
    <w:lvl w:ilvl="0" w:tplc="14DA7218">
      <w:start w:val="1"/>
      <w:numFmt w:val="decimalEnclosedCircle"/>
      <w:lvlText w:val="%1"/>
      <w:lvlJc w:val="left"/>
      <w:pPr>
        <w:ind w:left="580" w:hanging="360"/>
      </w:pPr>
      <w:rPr>
        <w:rFonts w:eastAsia="ＭＳ ゴシック"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9077EFC"/>
    <w:multiLevelType w:val="hybridMultilevel"/>
    <w:tmpl w:val="FB58E92E"/>
    <w:lvl w:ilvl="0" w:tplc="49FA7834">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4E5EB4"/>
    <w:multiLevelType w:val="hybridMultilevel"/>
    <w:tmpl w:val="92A8E21A"/>
    <w:lvl w:ilvl="0" w:tplc="6E76FD28">
      <w:start w:val="1"/>
      <w:numFmt w:val="decimalEnclosedCircle"/>
      <w:lvlText w:val="%1"/>
      <w:lvlJc w:val="left"/>
      <w:pPr>
        <w:ind w:left="644" w:hanging="360"/>
      </w:pPr>
      <w:rPr>
        <w:rFonts w:eastAsia="ＭＳ ゴシック"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7E794D42"/>
    <w:multiLevelType w:val="hybridMultilevel"/>
    <w:tmpl w:val="E1A4D0F2"/>
    <w:lvl w:ilvl="0" w:tplc="60622AF2">
      <w:start w:val="1"/>
      <w:numFmt w:val="decimalEnclosedCircle"/>
      <w:lvlText w:val="%1"/>
      <w:lvlJc w:val="left"/>
      <w:pPr>
        <w:ind w:left="585" w:hanging="360"/>
      </w:pPr>
      <w:rPr>
        <w:rFonts w:eastAsia="ＭＳ ゴシック" w:cs="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7"/>
  </w:num>
  <w:num w:numId="3">
    <w:abstractNumId w:val="1"/>
  </w:num>
  <w:num w:numId="4">
    <w:abstractNumId w:val="4"/>
  </w:num>
  <w:num w:numId="5">
    <w:abstractNumId w:val="8"/>
  </w:num>
  <w:num w:numId="6">
    <w:abstractNumId w:val="0"/>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bordersDoNotSurroundHeader/>
  <w:bordersDoNotSurroundFooter/>
  <w:proofState w:spelling="clean" w:grammar="clean"/>
  <w:defaultTabStop w:val="880"/>
  <w:hyphenationZone w:val="0"/>
  <w:drawingGridHorizontalSpacing w:val="1"/>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AEF"/>
    <w:rsid w:val="001505E6"/>
    <w:rsid w:val="00266AEF"/>
    <w:rsid w:val="003D7B94"/>
    <w:rsid w:val="00566FC3"/>
    <w:rsid w:val="00574222"/>
    <w:rsid w:val="0076493E"/>
    <w:rsid w:val="00850D62"/>
    <w:rsid w:val="008A0807"/>
    <w:rsid w:val="008F3A1E"/>
    <w:rsid w:val="009B1A06"/>
    <w:rsid w:val="00A335EC"/>
    <w:rsid w:val="00A56971"/>
    <w:rsid w:val="00A642AC"/>
    <w:rsid w:val="00A71597"/>
    <w:rsid w:val="00C97632"/>
    <w:rsid w:val="00CA1A8C"/>
    <w:rsid w:val="00D518A9"/>
    <w:rsid w:val="00DE3EF7"/>
    <w:rsid w:val="00E17597"/>
    <w:rsid w:val="00E223E2"/>
    <w:rsid w:val="00EA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CA0CF7"/>
  <w14:defaultImageDpi w14:val="0"/>
  <w15:docId w15:val="{34974D9B-56C0-7244-82E3-5B7D0294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AEF"/>
    <w:pPr>
      <w:tabs>
        <w:tab w:val="center" w:pos="4252"/>
        <w:tab w:val="right" w:pos="8504"/>
      </w:tabs>
      <w:snapToGrid w:val="0"/>
    </w:pPr>
  </w:style>
  <w:style w:type="character" w:customStyle="1" w:styleId="a4">
    <w:name w:val="ヘッダー (文字)"/>
    <w:basedOn w:val="a0"/>
    <w:link w:val="a3"/>
    <w:uiPriority w:val="99"/>
    <w:rsid w:val="00266AEF"/>
    <w:rPr>
      <w:rFonts w:cs="ＭＳ 明朝"/>
      <w:color w:val="000000"/>
      <w:kern w:val="0"/>
      <w:sz w:val="22"/>
    </w:rPr>
  </w:style>
  <w:style w:type="paragraph" w:styleId="a5">
    <w:name w:val="footer"/>
    <w:basedOn w:val="a"/>
    <w:link w:val="a6"/>
    <w:uiPriority w:val="99"/>
    <w:unhideWhenUsed/>
    <w:rsid w:val="00266AEF"/>
    <w:pPr>
      <w:tabs>
        <w:tab w:val="center" w:pos="4252"/>
        <w:tab w:val="right" w:pos="8504"/>
      </w:tabs>
      <w:snapToGrid w:val="0"/>
    </w:pPr>
  </w:style>
  <w:style w:type="character" w:customStyle="1" w:styleId="a6">
    <w:name w:val="フッター (文字)"/>
    <w:basedOn w:val="a0"/>
    <w:link w:val="a5"/>
    <w:uiPriority w:val="99"/>
    <w:rsid w:val="00266AEF"/>
    <w:rPr>
      <w:rFonts w:cs="ＭＳ 明朝"/>
      <w:color w:val="000000"/>
      <w:kern w:val="0"/>
      <w:sz w:val="22"/>
    </w:rPr>
  </w:style>
  <w:style w:type="paragraph" w:styleId="a7">
    <w:name w:val="List Paragraph"/>
    <w:basedOn w:val="a"/>
    <w:uiPriority w:val="34"/>
    <w:qFormat/>
    <w:rsid w:val="00D51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緑の地球</dc:creator>
  <cp:lastModifiedBy>播磨 貴文</cp:lastModifiedBy>
  <cp:revision>3</cp:revision>
  <cp:lastPrinted>2012-12-26T07:34:00Z</cp:lastPrinted>
  <dcterms:created xsi:type="dcterms:W3CDTF">2015-06-25T05:35:00Z</dcterms:created>
  <dcterms:modified xsi:type="dcterms:W3CDTF">2020-06-28T17:00:00Z</dcterms:modified>
</cp:coreProperties>
</file>